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5BB798" w14:textId="77777777" w:rsidR="00624965" w:rsidRDefault="00624965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7B9EFBE9" w14:textId="77777777" w:rsidR="00624965" w:rsidRDefault="00624965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4BAA34A2" w14:textId="5BEED2A9" w:rsidR="001A1502" w:rsidRDefault="00AA0CBA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  <w:r w:rsidRPr="00C35F6E">
        <w:rPr>
          <w:rFonts w:ascii="Century Gothic" w:hAnsi="Century Gothic"/>
          <w:b/>
          <w:sz w:val="26"/>
          <w:szCs w:val="26"/>
        </w:rPr>
        <w:t>Presseinformation</w:t>
      </w:r>
      <w:r w:rsidRPr="00C35F6E">
        <w:rPr>
          <w:rFonts w:ascii="Century Gothic" w:hAnsi="Century Gothic"/>
          <w:b/>
          <w:sz w:val="26"/>
          <w:szCs w:val="26"/>
        </w:rPr>
        <w:tab/>
      </w:r>
      <w:r w:rsidRPr="00C35F6E">
        <w:rPr>
          <w:rFonts w:ascii="Century Gothic" w:hAnsi="Century Gothic"/>
          <w:b/>
          <w:sz w:val="26"/>
          <w:szCs w:val="26"/>
        </w:rPr>
        <w:tab/>
      </w:r>
      <w:r w:rsidRPr="00C35F6E">
        <w:rPr>
          <w:rFonts w:ascii="Century Gothic" w:hAnsi="Century Gothic"/>
          <w:b/>
          <w:sz w:val="26"/>
          <w:szCs w:val="26"/>
        </w:rPr>
        <w:tab/>
      </w:r>
      <w:r w:rsidRPr="00C35F6E">
        <w:rPr>
          <w:rFonts w:ascii="Century Gothic" w:hAnsi="Century Gothic"/>
          <w:b/>
          <w:sz w:val="26"/>
          <w:szCs w:val="26"/>
        </w:rPr>
        <w:tab/>
      </w:r>
      <w:r w:rsidR="00C01865">
        <w:rPr>
          <w:rFonts w:ascii="Century Gothic" w:hAnsi="Century Gothic"/>
          <w:b/>
          <w:sz w:val="26"/>
          <w:szCs w:val="26"/>
        </w:rPr>
        <w:t xml:space="preserve">        </w:t>
      </w:r>
      <w:r w:rsidR="003D46ED" w:rsidRPr="00C35F6E">
        <w:rPr>
          <w:rFonts w:ascii="Century Gothic" w:hAnsi="Century Gothic"/>
          <w:b/>
          <w:sz w:val="26"/>
          <w:szCs w:val="26"/>
        </w:rPr>
        <w:t xml:space="preserve"> </w:t>
      </w:r>
      <w:r w:rsidR="008277E7">
        <w:rPr>
          <w:rFonts w:ascii="Century Gothic" w:hAnsi="Century Gothic"/>
          <w:b/>
          <w:sz w:val="26"/>
          <w:szCs w:val="26"/>
        </w:rPr>
        <w:t>September 2024</w:t>
      </w:r>
      <w:r w:rsidR="00C86780">
        <w:rPr>
          <w:rFonts w:ascii="Century Gothic" w:hAnsi="Century Gothic"/>
          <w:b/>
          <w:sz w:val="26"/>
          <w:szCs w:val="26"/>
        </w:rPr>
        <w:t xml:space="preserve"> </w:t>
      </w:r>
    </w:p>
    <w:p w14:paraId="53794493" w14:textId="77777777" w:rsidR="008277E7" w:rsidRDefault="008277E7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74891B0D" w14:textId="77777777" w:rsidR="008277E7" w:rsidRDefault="008277E7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55A1C089" w14:textId="212E236C" w:rsidR="00C02001" w:rsidRDefault="007F0DC8" w:rsidP="00E41BC0">
      <w:pPr>
        <w:tabs>
          <w:tab w:val="center" w:pos="3685"/>
        </w:tabs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  <w:proofErr w:type="spellStart"/>
      <w:r>
        <w:rPr>
          <w:rFonts w:ascii="Century Gothic" w:hAnsi="Century Gothic"/>
          <w:b/>
          <w:sz w:val="26"/>
          <w:szCs w:val="26"/>
        </w:rPr>
        <w:t>DecoTeam</w:t>
      </w:r>
      <w:proofErr w:type="spellEnd"/>
      <w:r w:rsidR="00E41BC0">
        <w:rPr>
          <w:rFonts w:ascii="Century Gothic" w:hAnsi="Century Gothic"/>
          <w:b/>
          <w:sz w:val="26"/>
          <w:szCs w:val="26"/>
        </w:rPr>
        <w:t xml:space="preserve">: Trendinspiration </w:t>
      </w:r>
      <w:r w:rsidR="0069699B">
        <w:rPr>
          <w:rFonts w:ascii="Century Gothic" w:hAnsi="Century Gothic"/>
          <w:b/>
          <w:sz w:val="26"/>
          <w:szCs w:val="26"/>
        </w:rPr>
        <w:t>Style Affa</w:t>
      </w:r>
      <w:r w:rsidR="00E41BC0">
        <w:rPr>
          <w:rFonts w:ascii="Century Gothic" w:hAnsi="Century Gothic"/>
          <w:b/>
          <w:sz w:val="26"/>
          <w:szCs w:val="26"/>
        </w:rPr>
        <w:t>irs</w:t>
      </w:r>
    </w:p>
    <w:p w14:paraId="5A2E5D2B" w14:textId="77777777" w:rsidR="008277E7" w:rsidRDefault="008277E7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05715475" w14:textId="76E3CAA9" w:rsidR="00311911" w:rsidRPr="008238EF" w:rsidRDefault="0069699B" w:rsidP="008238EF">
      <w:pPr>
        <w:ind w:left="-567"/>
        <w:jc w:val="both"/>
        <w:rPr>
          <w:rFonts w:ascii="Century Gothic" w:hAnsi="Century Gothic" w:cs="Arial"/>
          <w:bCs/>
          <w:szCs w:val="24"/>
        </w:rPr>
      </w:pPr>
      <w:r w:rsidRPr="008238EF">
        <w:rPr>
          <w:rFonts w:ascii="Century Gothic" w:hAnsi="Century Gothic" w:cs="Arial"/>
          <w:b/>
          <w:szCs w:val="24"/>
        </w:rPr>
        <w:t xml:space="preserve"> Style </w:t>
      </w:r>
      <w:r w:rsidR="00355FD5" w:rsidRPr="008238EF">
        <w:rPr>
          <w:rFonts w:ascii="Century Gothic" w:hAnsi="Century Gothic" w:cs="Arial"/>
          <w:b/>
          <w:szCs w:val="24"/>
        </w:rPr>
        <w:t xml:space="preserve">Affairs </w:t>
      </w:r>
      <w:r w:rsidR="00355FD5" w:rsidRPr="008238EF">
        <w:rPr>
          <w:rFonts w:ascii="Century Gothic" w:hAnsi="Century Gothic" w:cs="Arial"/>
          <w:bCs/>
          <w:szCs w:val="24"/>
        </w:rPr>
        <w:t>ist das</w:t>
      </w:r>
      <w:r w:rsidR="00517629" w:rsidRPr="008238EF">
        <w:rPr>
          <w:rFonts w:ascii="Century Gothic" w:hAnsi="Century Gothic" w:cs="Arial"/>
          <w:bCs/>
          <w:szCs w:val="24"/>
        </w:rPr>
        <w:t xml:space="preserve"> </w:t>
      </w:r>
      <w:proofErr w:type="spellStart"/>
      <w:r w:rsidR="00517629" w:rsidRPr="008238EF">
        <w:rPr>
          <w:rFonts w:ascii="Century Gothic" w:hAnsi="Century Gothic" w:cs="Arial"/>
          <w:bCs/>
          <w:szCs w:val="24"/>
        </w:rPr>
        <w:t>DecoTeam</w:t>
      </w:r>
      <w:proofErr w:type="spellEnd"/>
      <w:r w:rsidR="00517629" w:rsidRPr="008238EF">
        <w:rPr>
          <w:rFonts w:ascii="Century Gothic" w:hAnsi="Century Gothic" w:cs="Arial"/>
          <w:bCs/>
          <w:szCs w:val="24"/>
        </w:rPr>
        <w:t>-</w:t>
      </w:r>
      <w:r w:rsidR="00A71D73" w:rsidRPr="008238EF">
        <w:rPr>
          <w:rFonts w:ascii="Century Gothic" w:hAnsi="Century Gothic" w:cs="Arial"/>
          <w:bCs/>
          <w:szCs w:val="24"/>
        </w:rPr>
        <w:t>T</w:t>
      </w:r>
      <w:r w:rsidR="007E3855" w:rsidRPr="008238EF">
        <w:rPr>
          <w:rFonts w:ascii="Century Gothic" w:hAnsi="Century Gothic" w:cs="Arial"/>
          <w:bCs/>
          <w:szCs w:val="24"/>
        </w:rPr>
        <w:t>hema 202</w:t>
      </w:r>
      <w:r w:rsidRPr="008238EF">
        <w:rPr>
          <w:rFonts w:ascii="Century Gothic" w:hAnsi="Century Gothic" w:cs="Arial"/>
          <w:bCs/>
          <w:szCs w:val="24"/>
        </w:rPr>
        <w:t>5</w:t>
      </w:r>
      <w:r w:rsidR="00B321E0" w:rsidRPr="008238EF">
        <w:rPr>
          <w:rFonts w:ascii="Century Gothic" w:hAnsi="Century Gothic" w:cs="Arial"/>
          <w:bCs/>
          <w:szCs w:val="24"/>
        </w:rPr>
        <w:t xml:space="preserve">, das neue Styles, angesagte Lifestyles und </w:t>
      </w:r>
      <w:r w:rsidR="002839DF" w:rsidRPr="008238EF">
        <w:rPr>
          <w:rFonts w:ascii="Century Gothic" w:hAnsi="Century Gothic" w:cs="Arial"/>
          <w:bCs/>
          <w:szCs w:val="24"/>
        </w:rPr>
        <w:t>faszinierende</w:t>
      </w:r>
      <w:r w:rsidR="00B321E0" w:rsidRPr="008238EF">
        <w:rPr>
          <w:rFonts w:ascii="Century Gothic" w:hAnsi="Century Gothic" w:cs="Arial"/>
          <w:bCs/>
          <w:szCs w:val="24"/>
        </w:rPr>
        <w:t xml:space="preserve"> </w:t>
      </w:r>
      <w:r w:rsidR="002839DF" w:rsidRPr="008238EF">
        <w:rPr>
          <w:rFonts w:ascii="Century Gothic" w:hAnsi="Century Gothic" w:cs="Arial"/>
          <w:bCs/>
          <w:szCs w:val="24"/>
        </w:rPr>
        <w:t>Farben</w:t>
      </w:r>
      <w:r w:rsidR="00065471">
        <w:rPr>
          <w:rFonts w:ascii="Century Gothic" w:hAnsi="Century Gothic" w:cs="Arial"/>
          <w:bCs/>
          <w:szCs w:val="24"/>
        </w:rPr>
        <w:t>,</w:t>
      </w:r>
      <w:r w:rsidR="002839DF" w:rsidRPr="008238EF">
        <w:rPr>
          <w:rFonts w:ascii="Century Gothic" w:hAnsi="Century Gothic" w:cs="Arial"/>
          <w:bCs/>
          <w:szCs w:val="24"/>
        </w:rPr>
        <w:t xml:space="preserve"> </w:t>
      </w:r>
      <w:r w:rsidR="008762CB" w:rsidRPr="008238EF">
        <w:rPr>
          <w:rFonts w:ascii="Century Gothic" w:hAnsi="Century Gothic" w:cs="Arial"/>
          <w:bCs/>
          <w:szCs w:val="24"/>
        </w:rPr>
        <w:t>in den Mittelpunkt stellt</w:t>
      </w:r>
      <w:r w:rsidR="00124E7B" w:rsidRPr="008238EF">
        <w:rPr>
          <w:rFonts w:ascii="Century Gothic" w:hAnsi="Century Gothic" w:cs="Arial"/>
          <w:bCs/>
          <w:szCs w:val="24"/>
        </w:rPr>
        <w:t xml:space="preserve">. </w:t>
      </w:r>
      <w:proofErr w:type="spellStart"/>
      <w:r w:rsidR="00AF24E1" w:rsidRPr="008238EF">
        <w:rPr>
          <w:rFonts w:ascii="Century Gothic" w:hAnsi="Century Gothic" w:cs="Arial"/>
          <w:bCs/>
          <w:szCs w:val="24"/>
        </w:rPr>
        <w:t>DecoTeam</w:t>
      </w:r>
      <w:proofErr w:type="spellEnd"/>
      <w:r w:rsidR="00AF24E1" w:rsidRPr="008238EF">
        <w:rPr>
          <w:rFonts w:ascii="Century Gothic" w:hAnsi="Century Gothic" w:cs="Arial"/>
          <w:bCs/>
          <w:szCs w:val="24"/>
        </w:rPr>
        <w:t xml:space="preserve"> like werden die Styles in ausdrucksstarken Interieurs </w:t>
      </w:r>
      <w:r w:rsidR="00B027FC" w:rsidRPr="008238EF">
        <w:rPr>
          <w:rFonts w:ascii="Century Gothic" w:hAnsi="Century Gothic" w:cs="Arial"/>
          <w:bCs/>
          <w:szCs w:val="24"/>
        </w:rPr>
        <w:t xml:space="preserve">auf der Heimtextil </w:t>
      </w:r>
      <w:r w:rsidR="00AF24E1" w:rsidRPr="008238EF">
        <w:rPr>
          <w:rFonts w:ascii="Century Gothic" w:hAnsi="Century Gothic" w:cs="Arial"/>
          <w:bCs/>
          <w:szCs w:val="24"/>
        </w:rPr>
        <w:t xml:space="preserve"> als ganzheitliches </w:t>
      </w:r>
      <w:proofErr w:type="spellStart"/>
      <w:r w:rsidR="00AF24E1" w:rsidRPr="008238EF">
        <w:rPr>
          <w:rFonts w:ascii="Century Gothic" w:hAnsi="Century Gothic" w:cs="Arial"/>
          <w:bCs/>
          <w:szCs w:val="24"/>
        </w:rPr>
        <w:t>Interiorkonzept</w:t>
      </w:r>
      <w:proofErr w:type="spellEnd"/>
      <w:r w:rsidR="00AF24E1" w:rsidRPr="008238EF">
        <w:rPr>
          <w:rFonts w:ascii="Century Gothic" w:hAnsi="Century Gothic" w:cs="Arial"/>
          <w:bCs/>
          <w:szCs w:val="24"/>
        </w:rPr>
        <w:t xml:space="preserve"> mit fein abgestimmten Gardinen- und Dekostoffen, Möbelstoffen, Sonnenschutz, textilen Bodenbelägen und den textilen Accessoires</w:t>
      </w:r>
      <w:r w:rsidR="00B027FC" w:rsidRPr="008238EF">
        <w:rPr>
          <w:rFonts w:ascii="Century Gothic" w:hAnsi="Century Gothic" w:cs="Arial"/>
          <w:bCs/>
          <w:szCs w:val="24"/>
        </w:rPr>
        <w:t xml:space="preserve"> präsentiert</w:t>
      </w:r>
      <w:r w:rsidR="00AF24E1" w:rsidRPr="008238EF">
        <w:rPr>
          <w:rFonts w:ascii="Century Gothic" w:hAnsi="Century Gothic" w:cs="Arial"/>
          <w:bCs/>
          <w:szCs w:val="24"/>
        </w:rPr>
        <w:t xml:space="preserve">. </w:t>
      </w:r>
      <w:r w:rsidR="00124E7B" w:rsidRPr="008238EF">
        <w:rPr>
          <w:rFonts w:ascii="Century Gothic" w:hAnsi="Century Gothic" w:cs="Arial"/>
          <w:bCs/>
          <w:szCs w:val="24"/>
        </w:rPr>
        <w:t xml:space="preserve">Ein </w:t>
      </w:r>
      <w:r w:rsidR="002839DF" w:rsidRPr="008238EF">
        <w:rPr>
          <w:rFonts w:ascii="Century Gothic" w:hAnsi="Century Gothic" w:cs="Arial"/>
          <w:bCs/>
          <w:szCs w:val="24"/>
        </w:rPr>
        <w:t>textile</w:t>
      </w:r>
      <w:r w:rsidR="00124E7B" w:rsidRPr="008238EF">
        <w:rPr>
          <w:rFonts w:ascii="Century Gothic" w:hAnsi="Century Gothic" w:cs="Arial"/>
          <w:bCs/>
          <w:szCs w:val="24"/>
        </w:rPr>
        <w:t>s</w:t>
      </w:r>
      <w:r w:rsidR="008D6F3B" w:rsidRPr="008238EF">
        <w:rPr>
          <w:rFonts w:ascii="Century Gothic" w:hAnsi="Century Gothic" w:cs="Arial"/>
          <w:bCs/>
          <w:szCs w:val="24"/>
        </w:rPr>
        <w:t xml:space="preserve"> </w:t>
      </w:r>
      <w:r w:rsidR="002839DF" w:rsidRPr="008238EF">
        <w:rPr>
          <w:rFonts w:ascii="Century Gothic" w:hAnsi="Century Gothic" w:cs="Arial"/>
          <w:bCs/>
          <w:szCs w:val="24"/>
        </w:rPr>
        <w:t>Erleb</w:t>
      </w:r>
      <w:r w:rsidR="00AF24E1" w:rsidRPr="008238EF">
        <w:rPr>
          <w:rFonts w:ascii="Century Gothic" w:hAnsi="Century Gothic" w:cs="Arial"/>
          <w:bCs/>
          <w:szCs w:val="24"/>
        </w:rPr>
        <w:t xml:space="preserve">nis, das </w:t>
      </w:r>
      <w:r w:rsidR="00124E7B" w:rsidRPr="008238EF">
        <w:rPr>
          <w:rFonts w:ascii="Century Gothic" w:hAnsi="Century Gothic" w:cs="Arial"/>
          <w:bCs/>
          <w:szCs w:val="24"/>
        </w:rPr>
        <w:t>die Atmosphäre der</w:t>
      </w:r>
      <w:r w:rsidR="00814CF1" w:rsidRPr="008238EF">
        <w:rPr>
          <w:rFonts w:ascii="Century Gothic" w:hAnsi="Century Gothic" w:cs="Arial"/>
          <w:bCs/>
          <w:szCs w:val="24"/>
        </w:rPr>
        <w:t xml:space="preserve"> unterschiedlichen Styles erlebbar mach</w:t>
      </w:r>
      <w:r w:rsidR="00B027FC" w:rsidRPr="008238EF">
        <w:rPr>
          <w:rFonts w:ascii="Century Gothic" w:hAnsi="Century Gothic" w:cs="Arial"/>
          <w:bCs/>
          <w:szCs w:val="24"/>
        </w:rPr>
        <w:t xml:space="preserve">t, die </w:t>
      </w:r>
      <w:r w:rsidR="00814CF1" w:rsidRPr="008238EF">
        <w:rPr>
          <w:rFonts w:ascii="Century Gothic" w:hAnsi="Century Gothic" w:cs="Arial"/>
          <w:bCs/>
          <w:szCs w:val="24"/>
        </w:rPr>
        <w:t xml:space="preserve">gleichzeitig </w:t>
      </w:r>
      <w:r w:rsidR="008D6F3B" w:rsidRPr="008238EF">
        <w:rPr>
          <w:rFonts w:ascii="Century Gothic" w:hAnsi="Century Gothic" w:cs="Arial"/>
          <w:bCs/>
          <w:szCs w:val="24"/>
        </w:rPr>
        <w:t xml:space="preserve"> </w:t>
      </w:r>
      <w:r w:rsidR="002839DF" w:rsidRPr="008238EF">
        <w:rPr>
          <w:rFonts w:ascii="Century Gothic" w:hAnsi="Century Gothic" w:cs="Arial"/>
          <w:bCs/>
          <w:szCs w:val="24"/>
        </w:rPr>
        <w:t xml:space="preserve"> mit </w:t>
      </w:r>
      <w:r w:rsidR="008D6F3B" w:rsidRPr="008238EF">
        <w:rPr>
          <w:rFonts w:ascii="Century Gothic" w:hAnsi="Century Gothic" w:cs="Arial"/>
          <w:bCs/>
          <w:szCs w:val="24"/>
        </w:rPr>
        <w:t>f</w:t>
      </w:r>
      <w:r w:rsidR="002839DF" w:rsidRPr="008238EF">
        <w:rPr>
          <w:rFonts w:ascii="Century Gothic" w:hAnsi="Century Gothic" w:cs="Arial"/>
          <w:bCs/>
          <w:szCs w:val="24"/>
        </w:rPr>
        <w:t xml:space="preserve">unktionalen </w:t>
      </w:r>
      <w:r w:rsidR="00970282" w:rsidRPr="008238EF">
        <w:rPr>
          <w:rFonts w:ascii="Century Gothic" w:hAnsi="Century Gothic" w:cs="Arial"/>
          <w:bCs/>
          <w:szCs w:val="24"/>
        </w:rPr>
        <w:t>Vorzügen</w:t>
      </w:r>
      <w:r w:rsidR="008D6F3B" w:rsidRPr="008238EF">
        <w:rPr>
          <w:rFonts w:ascii="Century Gothic" w:hAnsi="Century Gothic" w:cs="Arial"/>
          <w:bCs/>
          <w:szCs w:val="24"/>
        </w:rPr>
        <w:t xml:space="preserve">, nachhaltigen Werten </w:t>
      </w:r>
      <w:r w:rsidR="00970282" w:rsidRPr="008238EF">
        <w:rPr>
          <w:rFonts w:ascii="Century Gothic" w:hAnsi="Century Gothic" w:cs="Arial"/>
          <w:bCs/>
          <w:szCs w:val="24"/>
        </w:rPr>
        <w:t xml:space="preserve">und viel </w:t>
      </w:r>
      <w:r w:rsidR="00065471">
        <w:rPr>
          <w:rFonts w:ascii="Century Gothic" w:hAnsi="Century Gothic" w:cs="Arial"/>
          <w:bCs/>
          <w:szCs w:val="24"/>
        </w:rPr>
        <w:t>K</w:t>
      </w:r>
      <w:r w:rsidR="00970282" w:rsidRPr="008238EF">
        <w:rPr>
          <w:rFonts w:ascii="Century Gothic" w:hAnsi="Century Gothic" w:cs="Arial"/>
          <w:bCs/>
          <w:szCs w:val="24"/>
        </w:rPr>
        <w:t>omfort und Wohlgefühl</w:t>
      </w:r>
      <w:r w:rsidR="00065471">
        <w:rPr>
          <w:rFonts w:ascii="Century Gothic" w:hAnsi="Century Gothic" w:cs="Arial"/>
          <w:bCs/>
          <w:szCs w:val="24"/>
        </w:rPr>
        <w:t>,</w:t>
      </w:r>
      <w:r w:rsidR="00814CF1" w:rsidRPr="008238EF">
        <w:rPr>
          <w:rFonts w:ascii="Century Gothic" w:hAnsi="Century Gothic" w:cs="Arial"/>
          <w:bCs/>
          <w:szCs w:val="24"/>
        </w:rPr>
        <w:t xml:space="preserve"> einen großen Mehrwert biete</w:t>
      </w:r>
      <w:r w:rsidR="00B027FC" w:rsidRPr="008238EF">
        <w:rPr>
          <w:rFonts w:ascii="Century Gothic" w:hAnsi="Century Gothic" w:cs="Arial"/>
          <w:bCs/>
          <w:szCs w:val="24"/>
        </w:rPr>
        <w:t>n</w:t>
      </w:r>
      <w:r w:rsidR="00814CF1" w:rsidRPr="008238EF">
        <w:rPr>
          <w:rFonts w:ascii="Century Gothic" w:hAnsi="Century Gothic" w:cs="Arial"/>
          <w:bCs/>
          <w:szCs w:val="24"/>
        </w:rPr>
        <w:t xml:space="preserve">. </w:t>
      </w:r>
      <w:r w:rsidR="002B7E87" w:rsidRPr="008238EF">
        <w:rPr>
          <w:rFonts w:ascii="Century Gothic" w:hAnsi="Century Gothic" w:cs="Arial"/>
          <w:bCs/>
          <w:szCs w:val="24"/>
        </w:rPr>
        <w:t>Die Messebesucher erhalten eine großartige Inspiration zum Start in das neue Jahr und das mit allen für den Fachhandel relevanten Produktgruppen</w:t>
      </w:r>
      <w:r w:rsidR="00311911" w:rsidRPr="008238EF">
        <w:rPr>
          <w:rFonts w:ascii="Century Gothic" w:hAnsi="Century Gothic" w:cs="Arial"/>
          <w:bCs/>
          <w:szCs w:val="24"/>
        </w:rPr>
        <w:t xml:space="preserve"> und den brandaktuellen Kollektionen</w:t>
      </w:r>
      <w:r w:rsidR="002B7E87" w:rsidRPr="008238EF">
        <w:rPr>
          <w:rFonts w:ascii="Century Gothic" w:hAnsi="Century Gothic" w:cs="Arial"/>
          <w:bCs/>
          <w:szCs w:val="24"/>
        </w:rPr>
        <w:t xml:space="preserve"> für hochwertige</w:t>
      </w:r>
      <w:r w:rsidR="00065471">
        <w:rPr>
          <w:rFonts w:ascii="Century Gothic" w:hAnsi="Century Gothic" w:cs="Arial"/>
          <w:bCs/>
          <w:szCs w:val="24"/>
        </w:rPr>
        <w:t>,</w:t>
      </w:r>
      <w:r w:rsidR="002B7E87" w:rsidRPr="008238EF">
        <w:rPr>
          <w:rFonts w:ascii="Century Gothic" w:hAnsi="Century Gothic" w:cs="Arial"/>
          <w:bCs/>
          <w:szCs w:val="24"/>
        </w:rPr>
        <w:t xml:space="preserve"> textile </w:t>
      </w:r>
      <w:proofErr w:type="spellStart"/>
      <w:r w:rsidR="002B7E87" w:rsidRPr="008238EF">
        <w:rPr>
          <w:rFonts w:ascii="Century Gothic" w:hAnsi="Century Gothic" w:cs="Arial"/>
          <w:bCs/>
          <w:szCs w:val="24"/>
        </w:rPr>
        <w:t>Interiorkon</w:t>
      </w:r>
      <w:r w:rsidR="00311911" w:rsidRPr="008238EF">
        <w:rPr>
          <w:rFonts w:ascii="Century Gothic" w:hAnsi="Century Gothic" w:cs="Arial"/>
          <w:bCs/>
          <w:szCs w:val="24"/>
        </w:rPr>
        <w:t>z</w:t>
      </w:r>
      <w:r w:rsidR="002B7E87" w:rsidRPr="008238EF">
        <w:rPr>
          <w:rFonts w:ascii="Century Gothic" w:hAnsi="Century Gothic" w:cs="Arial"/>
          <w:bCs/>
          <w:szCs w:val="24"/>
        </w:rPr>
        <w:t>epte</w:t>
      </w:r>
      <w:proofErr w:type="spellEnd"/>
      <w:r w:rsidR="00040730" w:rsidRPr="008238EF">
        <w:rPr>
          <w:rFonts w:ascii="Century Gothic" w:hAnsi="Century Gothic" w:cs="Arial"/>
          <w:bCs/>
          <w:szCs w:val="24"/>
        </w:rPr>
        <w:t>!</w:t>
      </w:r>
    </w:p>
    <w:p w14:paraId="1AEF82E8" w14:textId="70171DC8" w:rsidR="00097836" w:rsidRPr="008238EF" w:rsidRDefault="00311911" w:rsidP="008238EF">
      <w:pPr>
        <w:ind w:left="-567"/>
        <w:jc w:val="both"/>
        <w:rPr>
          <w:rFonts w:ascii="Century Gothic" w:hAnsi="Century Gothic" w:cs="Arial"/>
          <w:bCs/>
          <w:szCs w:val="24"/>
        </w:rPr>
      </w:pPr>
      <w:r w:rsidRPr="008238EF">
        <w:rPr>
          <w:rFonts w:ascii="Century Gothic" w:hAnsi="Century Gothic" w:cs="Arial"/>
          <w:b/>
          <w:szCs w:val="24"/>
        </w:rPr>
        <w:t xml:space="preserve">PURITY </w:t>
      </w:r>
      <w:r w:rsidRPr="008238EF">
        <w:rPr>
          <w:rFonts w:ascii="Century Gothic" w:hAnsi="Century Gothic" w:cs="Arial"/>
          <w:bCs/>
          <w:szCs w:val="24"/>
        </w:rPr>
        <w:t>präsent</w:t>
      </w:r>
      <w:r w:rsidR="00097836" w:rsidRPr="008238EF">
        <w:rPr>
          <w:rFonts w:ascii="Century Gothic" w:hAnsi="Century Gothic" w:cs="Arial"/>
          <w:bCs/>
          <w:szCs w:val="24"/>
        </w:rPr>
        <w:t>iert</w:t>
      </w:r>
      <w:r w:rsidRPr="008238EF">
        <w:rPr>
          <w:rFonts w:ascii="Century Gothic" w:hAnsi="Century Gothic" w:cs="Arial"/>
          <w:bCs/>
          <w:szCs w:val="24"/>
        </w:rPr>
        <w:t xml:space="preserve"> das neue Retro-Feeling</w:t>
      </w:r>
      <w:r w:rsidR="00CE3582" w:rsidRPr="008238EF">
        <w:rPr>
          <w:rFonts w:ascii="Century Gothic" w:hAnsi="Century Gothic" w:cs="Arial"/>
          <w:bCs/>
          <w:szCs w:val="24"/>
        </w:rPr>
        <w:t>, ein</w:t>
      </w:r>
      <w:r w:rsidRPr="008238EF">
        <w:rPr>
          <w:rFonts w:ascii="Century Gothic" w:hAnsi="Century Gothic" w:cs="Arial"/>
          <w:bCs/>
          <w:szCs w:val="24"/>
        </w:rPr>
        <w:t xml:space="preserve"> </w:t>
      </w:r>
      <w:r w:rsidR="00A80B09" w:rsidRPr="008238EF">
        <w:rPr>
          <w:rFonts w:ascii="Century Gothic" w:hAnsi="Century Gothic" w:cs="Arial"/>
          <w:bCs/>
          <w:szCs w:val="24"/>
        </w:rPr>
        <w:t xml:space="preserve">moderner Luxus </w:t>
      </w:r>
      <w:r w:rsidR="00CE3582" w:rsidRPr="008238EF">
        <w:rPr>
          <w:rFonts w:ascii="Century Gothic" w:hAnsi="Century Gothic" w:cs="Arial"/>
          <w:bCs/>
          <w:szCs w:val="24"/>
        </w:rPr>
        <w:t xml:space="preserve">und </w:t>
      </w:r>
      <w:r w:rsidR="00DC7974" w:rsidRPr="008238EF">
        <w:rPr>
          <w:rFonts w:ascii="Century Gothic" w:hAnsi="Century Gothic" w:cs="Arial"/>
          <w:bCs/>
          <w:szCs w:val="24"/>
        </w:rPr>
        <w:t xml:space="preserve"> </w:t>
      </w:r>
      <w:r w:rsidR="00A80B09" w:rsidRPr="008238EF">
        <w:rPr>
          <w:rFonts w:ascii="Century Gothic" w:hAnsi="Century Gothic" w:cs="Arial"/>
          <w:bCs/>
          <w:szCs w:val="24"/>
        </w:rPr>
        <w:t>moderne Eleganz</w:t>
      </w:r>
      <w:r w:rsidR="00065471">
        <w:rPr>
          <w:rFonts w:ascii="Century Gothic" w:hAnsi="Century Gothic" w:cs="Arial"/>
          <w:bCs/>
          <w:szCs w:val="24"/>
        </w:rPr>
        <w:t>,</w:t>
      </w:r>
      <w:r w:rsidR="00DC7974" w:rsidRPr="008238EF">
        <w:rPr>
          <w:rFonts w:ascii="Century Gothic" w:hAnsi="Century Gothic" w:cs="Arial"/>
          <w:bCs/>
          <w:szCs w:val="24"/>
        </w:rPr>
        <w:t xml:space="preserve"> </w:t>
      </w:r>
      <w:r w:rsidR="00CE3582" w:rsidRPr="008238EF">
        <w:rPr>
          <w:rFonts w:ascii="Century Gothic" w:hAnsi="Century Gothic" w:cs="Arial"/>
          <w:bCs/>
          <w:szCs w:val="24"/>
        </w:rPr>
        <w:t xml:space="preserve">bis hin zum Space Age Look. </w:t>
      </w:r>
      <w:r w:rsidR="00A80B09" w:rsidRPr="008238EF">
        <w:rPr>
          <w:rFonts w:ascii="Century Gothic" w:hAnsi="Century Gothic" w:cs="Arial"/>
          <w:bCs/>
          <w:szCs w:val="24"/>
        </w:rPr>
        <w:t xml:space="preserve"> Grafische Dessin</w:t>
      </w:r>
      <w:r w:rsidR="00CE3582" w:rsidRPr="008238EF">
        <w:rPr>
          <w:rFonts w:ascii="Century Gothic" w:hAnsi="Century Gothic" w:cs="Arial"/>
          <w:bCs/>
          <w:szCs w:val="24"/>
        </w:rPr>
        <w:t>s</w:t>
      </w:r>
      <w:r w:rsidR="00065471">
        <w:rPr>
          <w:rFonts w:ascii="Century Gothic" w:hAnsi="Century Gothic" w:cs="Arial"/>
          <w:bCs/>
          <w:szCs w:val="24"/>
        </w:rPr>
        <w:t>,</w:t>
      </w:r>
      <w:r w:rsidR="00A80B09" w:rsidRPr="008238EF">
        <w:rPr>
          <w:rFonts w:ascii="Century Gothic" w:hAnsi="Century Gothic" w:cs="Arial"/>
          <w:bCs/>
          <w:szCs w:val="24"/>
        </w:rPr>
        <w:t xml:space="preserve"> das Spiel mit geometrischen Formen </w:t>
      </w:r>
      <w:r w:rsidR="00922DDE" w:rsidRPr="008238EF">
        <w:rPr>
          <w:rFonts w:ascii="Century Gothic" w:hAnsi="Century Gothic" w:cs="Arial"/>
          <w:bCs/>
          <w:szCs w:val="24"/>
        </w:rPr>
        <w:t xml:space="preserve">, </w:t>
      </w:r>
      <w:r w:rsidR="00B15444" w:rsidRPr="008238EF">
        <w:rPr>
          <w:rFonts w:ascii="Century Gothic" w:hAnsi="Century Gothic" w:cs="Arial"/>
          <w:bCs/>
          <w:szCs w:val="24"/>
        </w:rPr>
        <w:t xml:space="preserve">sinnlichen Stoffen mit </w:t>
      </w:r>
      <w:r w:rsidR="00922DDE" w:rsidRPr="008238EF">
        <w:rPr>
          <w:rFonts w:ascii="Century Gothic" w:hAnsi="Century Gothic" w:cs="Arial"/>
          <w:bCs/>
          <w:szCs w:val="24"/>
        </w:rPr>
        <w:t>edle</w:t>
      </w:r>
      <w:r w:rsidR="00CE3582" w:rsidRPr="008238EF">
        <w:rPr>
          <w:rFonts w:ascii="Century Gothic" w:hAnsi="Century Gothic" w:cs="Arial"/>
          <w:bCs/>
          <w:szCs w:val="24"/>
        </w:rPr>
        <w:t>n</w:t>
      </w:r>
      <w:r w:rsidR="00922DDE" w:rsidRPr="008238EF">
        <w:rPr>
          <w:rFonts w:ascii="Century Gothic" w:hAnsi="Century Gothic" w:cs="Arial"/>
          <w:bCs/>
          <w:szCs w:val="24"/>
        </w:rPr>
        <w:t xml:space="preserve"> Texturen und </w:t>
      </w:r>
      <w:r w:rsidR="00B15444" w:rsidRPr="008238EF">
        <w:rPr>
          <w:rFonts w:ascii="Century Gothic" w:hAnsi="Century Gothic" w:cs="Arial"/>
          <w:bCs/>
          <w:szCs w:val="24"/>
        </w:rPr>
        <w:t xml:space="preserve">den </w:t>
      </w:r>
      <w:r w:rsidR="00A80B09" w:rsidRPr="008238EF">
        <w:rPr>
          <w:rFonts w:ascii="Century Gothic" w:hAnsi="Century Gothic" w:cs="Arial"/>
          <w:bCs/>
          <w:szCs w:val="24"/>
        </w:rPr>
        <w:t>ausdruckstarken Farben</w:t>
      </w:r>
      <w:r w:rsidR="00CE3582" w:rsidRPr="008238EF">
        <w:rPr>
          <w:rFonts w:ascii="Century Gothic" w:hAnsi="Century Gothic" w:cs="Arial"/>
          <w:bCs/>
          <w:szCs w:val="24"/>
        </w:rPr>
        <w:t xml:space="preserve"> Bordeaux, Orange und Cyan</w:t>
      </w:r>
      <w:r w:rsidR="00A80B09" w:rsidRPr="008238EF">
        <w:rPr>
          <w:rFonts w:ascii="Century Gothic" w:hAnsi="Century Gothic" w:cs="Arial"/>
          <w:bCs/>
          <w:szCs w:val="24"/>
        </w:rPr>
        <w:t xml:space="preserve"> </w:t>
      </w:r>
      <w:r w:rsidR="00922DDE" w:rsidRPr="008238EF">
        <w:rPr>
          <w:rFonts w:ascii="Century Gothic" w:hAnsi="Century Gothic" w:cs="Arial"/>
          <w:bCs/>
          <w:szCs w:val="24"/>
        </w:rPr>
        <w:t xml:space="preserve">erzielen einen völlig neuen puristischen Look mit viel Wohlgefühl, inszeniert von </w:t>
      </w:r>
      <w:proofErr w:type="spellStart"/>
      <w:r w:rsidR="00922DDE" w:rsidRPr="008238EF">
        <w:rPr>
          <w:rFonts w:ascii="Century Gothic" w:hAnsi="Century Gothic" w:cs="Arial"/>
          <w:bCs/>
          <w:szCs w:val="24"/>
        </w:rPr>
        <w:t>Erfal</w:t>
      </w:r>
      <w:proofErr w:type="spellEnd"/>
      <w:r w:rsidR="00922DDE" w:rsidRPr="008238EF">
        <w:rPr>
          <w:rFonts w:ascii="Century Gothic" w:hAnsi="Century Gothic" w:cs="Arial"/>
          <w:bCs/>
          <w:szCs w:val="24"/>
        </w:rPr>
        <w:t xml:space="preserve">, Englisch Dekor, </w:t>
      </w:r>
      <w:proofErr w:type="spellStart"/>
      <w:r w:rsidR="00922DDE" w:rsidRPr="008238EF">
        <w:rPr>
          <w:rFonts w:ascii="Century Gothic" w:hAnsi="Century Gothic" w:cs="Arial"/>
          <w:bCs/>
          <w:szCs w:val="24"/>
        </w:rPr>
        <w:t>Höpke</w:t>
      </w:r>
      <w:proofErr w:type="spellEnd"/>
      <w:r w:rsidR="00922DDE" w:rsidRPr="008238EF">
        <w:rPr>
          <w:rFonts w:ascii="Century Gothic" w:hAnsi="Century Gothic" w:cs="Arial"/>
          <w:bCs/>
          <w:szCs w:val="24"/>
        </w:rPr>
        <w:t xml:space="preserve"> </w:t>
      </w:r>
      <w:r w:rsidR="00097836" w:rsidRPr="008238EF">
        <w:rPr>
          <w:rFonts w:ascii="Century Gothic" w:hAnsi="Century Gothic" w:cs="Arial"/>
          <w:bCs/>
          <w:szCs w:val="24"/>
        </w:rPr>
        <w:t xml:space="preserve">, Paulig und </w:t>
      </w:r>
      <w:proofErr w:type="spellStart"/>
      <w:r w:rsidR="00097836" w:rsidRPr="008238EF">
        <w:rPr>
          <w:rFonts w:ascii="Century Gothic" w:hAnsi="Century Gothic" w:cs="Arial"/>
          <w:bCs/>
          <w:szCs w:val="24"/>
        </w:rPr>
        <w:t>Infloor-Girloon</w:t>
      </w:r>
      <w:proofErr w:type="spellEnd"/>
      <w:r w:rsidR="00097836" w:rsidRPr="008238EF">
        <w:rPr>
          <w:rFonts w:ascii="Century Gothic" w:hAnsi="Century Gothic" w:cs="Arial"/>
          <w:bCs/>
          <w:szCs w:val="24"/>
        </w:rPr>
        <w:t>.</w:t>
      </w:r>
    </w:p>
    <w:p w14:paraId="52AA209D" w14:textId="3B836B14" w:rsidR="009C26DE" w:rsidRPr="008238EF" w:rsidRDefault="00097836" w:rsidP="008238EF">
      <w:pPr>
        <w:ind w:left="-567"/>
        <w:jc w:val="both"/>
        <w:rPr>
          <w:rFonts w:ascii="Century Gothic" w:hAnsi="Century Gothic" w:cs="Arial"/>
          <w:bCs/>
          <w:szCs w:val="24"/>
        </w:rPr>
      </w:pPr>
      <w:proofErr w:type="spellStart"/>
      <w:r w:rsidRPr="008238EF">
        <w:rPr>
          <w:rFonts w:ascii="Century Gothic" w:hAnsi="Century Gothic" w:cs="Arial"/>
          <w:b/>
          <w:szCs w:val="24"/>
        </w:rPr>
        <w:t>Cosiness</w:t>
      </w:r>
      <w:proofErr w:type="spellEnd"/>
      <w:r w:rsidRPr="008238EF">
        <w:rPr>
          <w:rFonts w:ascii="Century Gothic" w:hAnsi="Century Gothic" w:cs="Arial"/>
          <w:bCs/>
          <w:szCs w:val="24"/>
        </w:rPr>
        <w:t xml:space="preserve"> gefällt mit einem sehr natürlichen Look</w:t>
      </w:r>
      <w:r w:rsidR="00C42B51" w:rsidRPr="008238EF">
        <w:rPr>
          <w:rFonts w:ascii="Century Gothic" w:hAnsi="Century Gothic" w:cs="Arial"/>
          <w:bCs/>
          <w:szCs w:val="24"/>
        </w:rPr>
        <w:t xml:space="preserve">, mal </w:t>
      </w:r>
      <w:r w:rsidRPr="008238EF">
        <w:rPr>
          <w:rFonts w:ascii="Century Gothic" w:hAnsi="Century Gothic" w:cs="Arial"/>
          <w:bCs/>
          <w:szCs w:val="24"/>
        </w:rPr>
        <w:t xml:space="preserve"> in </w:t>
      </w:r>
      <w:r w:rsidR="00C42B51" w:rsidRPr="008238EF">
        <w:rPr>
          <w:rFonts w:ascii="Century Gothic" w:hAnsi="Century Gothic" w:cs="Arial"/>
          <w:bCs/>
          <w:szCs w:val="24"/>
        </w:rPr>
        <w:t xml:space="preserve">sommerlichen frischen Pastels, mal in edlen </w:t>
      </w:r>
      <w:proofErr w:type="spellStart"/>
      <w:r w:rsidR="00C42B51" w:rsidRPr="008238EF">
        <w:rPr>
          <w:rFonts w:ascii="Century Gothic" w:hAnsi="Century Gothic" w:cs="Arial"/>
          <w:bCs/>
          <w:szCs w:val="24"/>
        </w:rPr>
        <w:t>Yade</w:t>
      </w:r>
      <w:proofErr w:type="spellEnd"/>
      <w:r w:rsidR="00C42B51" w:rsidRPr="008238EF">
        <w:rPr>
          <w:rFonts w:ascii="Century Gothic" w:hAnsi="Century Gothic" w:cs="Arial"/>
          <w:bCs/>
          <w:szCs w:val="24"/>
        </w:rPr>
        <w:t xml:space="preserve"> Nuancen , mal </w:t>
      </w:r>
      <w:r w:rsidRPr="008238EF">
        <w:rPr>
          <w:rFonts w:ascii="Century Gothic" w:hAnsi="Century Gothic" w:cs="Arial"/>
          <w:bCs/>
          <w:szCs w:val="24"/>
        </w:rPr>
        <w:t xml:space="preserve"> in </w:t>
      </w:r>
      <w:proofErr w:type="spellStart"/>
      <w:r w:rsidR="00C42B51" w:rsidRPr="008238EF">
        <w:rPr>
          <w:rFonts w:ascii="Century Gothic" w:hAnsi="Century Gothic" w:cs="Arial"/>
          <w:bCs/>
          <w:szCs w:val="24"/>
        </w:rPr>
        <w:t>Neutrals</w:t>
      </w:r>
      <w:proofErr w:type="spellEnd"/>
      <w:r w:rsidR="00C42B51" w:rsidRPr="008238EF">
        <w:rPr>
          <w:rFonts w:ascii="Century Gothic" w:hAnsi="Century Gothic" w:cs="Arial"/>
          <w:bCs/>
          <w:szCs w:val="24"/>
        </w:rPr>
        <w:t xml:space="preserve"> von </w:t>
      </w:r>
      <w:r w:rsidR="00B749C0" w:rsidRPr="008238EF">
        <w:rPr>
          <w:rFonts w:ascii="Century Gothic" w:hAnsi="Century Gothic" w:cs="Arial"/>
          <w:bCs/>
          <w:szCs w:val="24"/>
        </w:rPr>
        <w:t>B</w:t>
      </w:r>
      <w:r w:rsidR="00384A65" w:rsidRPr="008238EF">
        <w:rPr>
          <w:rFonts w:ascii="Century Gothic" w:hAnsi="Century Gothic" w:cs="Arial"/>
          <w:bCs/>
          <w:szCs w:val="24"/>
        </w:rPr>
        <w:t>eige</w:t>
      </w:r>
      <w:r w:rsidR="00B749C0" w:rsidRPr="008238EF">
        <w:rPr>
          <w:rFonts w:ascii="Century Gothic" w:hAnsi="Century Gothic" w:cs="Arial"/>
          <w:bCs/>
          <w:szCs w:val="24"/>
        </w:rPr>
        <w:t xml:space="preserve"> </w:t>
      </w:r>
      <w:r w:rsidR="00C42B51" w:rsidRPr="008238EF">
        <w:rPr>
          <w:rFonts w:ascii="Century Gothic" w:hAnsi="Century Gothic" w:cs="Arial"/>
          <w:bCs/>
          <w:szCs w:val="24"/>
        </w:rPr>
        <w:t>bis</w:t>
      </w:r>
      <w:r w:rsidR="00B749C0" w:rsidRPr="008238EF">
        <w:rPr>
          <w:rFonts w:ascii="Century Gothic" w:hAnsi="Century Gothic" w:cs="Arial"/>
          <w:bCs/>
          <w:szCs w:val="24"/>
        </w:rPr>
        <w:t xml:space="preserve"> </w:t>
      </w:r>
      <w:r w:rsidR="00384A65" w:rsidRPr="008238EF">
        <w:rPr>
          <w:rFonts w:ascii="Century Gothic" w:hAnsi="Century Gothic" w:cs="Arial"/>
          <w:bCs/>
          <w:szCs w:val="24"/>
        </w:rPr>
        <w:t xml:space="preserve">Taupe mit Akzenten in </w:t>
      </w:r>
      <w:r w:rsidR="00B749C0" w:rsidRPr="008238EF">
        <w:rPr>
          <w:rFonts w:ascii="Century Gothic" w:hAnsi="Century Gothic" w:cs="Arial"/>
          <w:bCs/>
          <w:szCs w:val="24"/>
        </w:rPr>
        <w:t>G</w:t>
      </w:r>
      <w:r w:rsidR="00384A65" w:rsidRPr="008238EF">
        <w:rPr>
          <w:rFonts w:ascii="Century Gothic" w:hAnsi="Century Gothic" w:cs="Arial"/>
          <w:bCs/>
          <w:szCs w:val="24"/>
        </w:rPr>
        <w:t>elb.</w:t>
      </w:r>
      <w:r w:rsidR="00B749C0" w:rsidRPr="008238EF">
        <w:rPr>
          <w:rFonts w:ascii="Century Gothic" w:hAnsi="Century Gothic" w:cs="Arial"/>
          <w:bCs/>
          <w:szCs w:val="24"/>
        </w:rPr>
        <w:t xml:space="preserve"> Natürliche Transparentstoffe,</w:t>
      </w:r>
      <w:r w:rsidR="00C12A71" w:rsidRPr="008238EF">
        <w:rPr>
          <w:rFonts w:ascii="Century Gothic" w:hAnsi="Century Gothic" w:cs="Arial"/>
          <w:bCs/>
          <w:szCs w:val="24"/>
        </w:rPr>
        <w:t xml:space="preserve"> </w:t>
      </w:r>
      <w:r w:rsidR="00B749C0" w:rsidRPr="008238EF">
        <w:rPr>
          <w:rFonts w:ascii="Century Gothic" w:hAnsi="Century Gothic" w:cs="Arial"/>
          <w:bCs/>
          <w:szCs w:val="24"/>
        </w:rPr>
        <w:t>Leinen-Looks</w:t>
      </w:r>
      <w:r w:rsidR="00C12A71" w:rsidRPr="008238EF">
        <w:rPr>
          <w:rFonts w:ascii="Century Gothic" w:hAnsi="Century Gothic" w:cs="Arial"/>
          <w:bCs/>
          <w:szCs w:val="24"/>
        </w:rPr>
        <w:t xml:space="preserve"> mit</w:t>
      </w:r>
      <w:r w:rsidR="00384A65" w:rsidRPr="008238EF">
        <w:rPr>
          <w:rFonts w:ascii="Century Gothic" w:hAnsi="Century Gothic" w:cs="Arial"/>
          <w:bCs/>
          <w:szCs w:val="24"/>
        </w:rPr>
        <w:t xml:space="preserve"> strukturierte</w:t>
      </w:r>
      <w:r w:rsidR="00C12A71" w:rsidRPr="008238EF">
        <w:rPr>
          <w:rFonts w:ascii="Century Gothic" w:hAnsi="Century Gothic" w:cs="Arial"/>
          <w:bCs/>
          <w:szCs w:val="24"/>
        </w:rPr>
        <w:t>n</w:t>
      </w:r>
      <w:r w:rsidR="00384A65" w:rsidRPr="008238EF">
        <w:rPr>
          <w:rFonts w:ascii="Century Gothic" w:hAnsi="Century Gothic" w:cs="Arial"/>
          <w:bCs/>
          <w:szCs w:val="24"/>
        </w:rPr>
        <w:t xml:space="preserve"> Oberflächen, </w:t>
      </w:r>
      <w:proofErr w:type="spellStart"/>
      <w:r w:rsidR="00384A65" w:rsidRPr="008238EF">
        <w:rPr>
          <w:rFonts w:ascii="Century Gothic" w:hAnsi="Century Gothic" w:cs="Arial"/>
          <w:bCs/>
          <w:szCs w:val="24"/>
        </w:rPr>
        <w:t>Boucle</w:t>
      </w:r>
      <w:proofErr w:type="spellEnd"/>
      <w:r w:rsidR="00384A65" w:rsidRPr="008238EF">
        <w:rPr>
          <w:rFonts w:ascii="Century Gothic" w:hAnsi="Century Gothic" w:cs="Arial"/>
          <w:bCs/>
          <w:szCs w:val="24"/>
        </w:rPr>
        <w:t>-</w:t>
      </w:r>
      <w:r w:rsidR="00B749C0" w:rsidRPr="008238EF">
        <w:rPr>
          <w:rFonts w:ascii="Century Gothic" w:hAnsi="Century Gothic" w:cs="Arial"/>
          <w:bCs/>
          <w:szCs w:val="24"/>
        </w:rPr>
        <w:t>O</w:t>
      </w:r>
      <w:r w:rsidR="00384A65" w:rsidRPr="008238EF">
        <w:rPr>
          <w:rFonts w:ascii="Century Gothic" w:hAnsi="Century Gothic" w:cs="Arial"/>
          <w:bCs/>
          <w:szCs w:val="24"/>
        </w:rPr>
        <w:t>ptiken</w:t>
      </w:r>
      <w:r w:rsidR="00065471">
        <w:rPr>
          <w:rFonts w:ascii="Century Gothic" w:hAnsi="Century Gothic" w:cs="Arial"/>
          <w:bCs/>
          <w:szCs w:val="24"/>
        </w:rPr>
        <w:t>,</w:t>
      </w:r>
      <w:r w:rsidR="00384A65" w:rsidRPr="008238EF">
        <w:rPr>
          <w:rFonts w:ascii="Century Gothic" w:hAnsi="Century Gothic" w:cs="Arial"/>
          <w:bCs/>
          <w:szCs w:val="24"/>
        </w:rPr>
        <w:t xml:space="preserve"> Samte</w:t>
      </w:r>
      <w:r w:rsidR="00065471">
        <w:rPr>
          <w:rFonts w:ascii="Century Gothic" w:hAnsi="Century Gothic" w:cs="Arial"/>
          <w:bCs/>
          <w:szCs w:val="24"/>
        </w:rPr>
        <w:t xml:space="preserve"> </w:t>
      </w:r>
      <w:r w:rsidR="00384A65" w:rsidRPr="008238EF">
        <w:rPr>
          <w:rFonts w:ascii="Century Gothic" w:hAnsi="Century Gothic" w:cs="Arial"/>
          <w:bCs/>
          <w:szCs w:val="24"/>
        </w:rPr>
        <w:t xml:space="preserve"> und mehr</w:t>
      </w:r>
      <w:r w:rsidR="00065471">
        <w:rPr>
          <w:rFonts w:ascii="Century Gothic" w:hAnsi="Century Gothic" w:cs="Arial"/>
          <w:bCs/>
          <w:szCs w:val="24"/>
        </w:rPr>
        <w:t>,</w:t>
      </w:r>
      <w:r w:rsidR="00384A65" w:rsidRPr="008238EF">
        <w:rPr>
          <w:rFonts w:ascii="Century Gothic" w:hAnsi="Century Gothic" w:cs="Arial"/>
          <w:bCs/>
          <w:szCs w:val="24"/>
        </w:rPr>
        <w:t xml:space="preserve"> erzielen eine natürlich, lässige </w:t>
      </w:r>
      <w:r w:rsidR="009C26DE" w:rsidRPr="008238EF">
        <w:rPr>
          <w:rFonts w:ascii="Century Gothic" w:hAnsi="Century Gothic" w:cs="Arial"/>
          <w:bCs/>
          <w:szCs w:val="24"/>
        </w:rPr>
        <w:t>M</w:t>
      </w:r>
      <w:r w:rsidR="00384A65" w:rsidRPr="008238EF">
        <w:rPr>
          <w:rFonts w:ascii="Century Gothic" w:hAnsi="Century Gothic" w:cs="Arial"/>
          <w:bCs/>
          <w:szCs w:val="24"/>
        </w:rPr>
        <w:t xml:space="preserve">odernität, die von Unland, Indes, Buchheister, </w:t>
      </w:r>
      <w:proofErr w:type="spellStart"/>
      <w:r w:rsidR="00384A65" w:rsidRPr="008238EF">
        <w:rPr>
          <w:rFonts w:ascii="Century Gothic" w:hAnsi="Century Gothic" w:cs="Arial"/>
          <w:bCs/>
          <w:szCs w:val="24"/>
        </w:rPr>
        <w:t>Höpke</w:t>
      </w:r>
      <w:proofErr w:type="spellEnd"/>
      <w:r w:rsidR="00C12A71" w:rsidRPr="008238EF">
        <w:rPr>
          <w:rFonts w:ascii="Century Gothic" w:hAnsi="Century Gothic" w:cs="Arial"/>
          <w:bCs/>
          <w:szCs w:val="24"/>
        </w:rPr>
        <w:t xml:space="preserve"> und </w:t>
      </w:r>
      <w:r w:rsidR="009C26DE" w:rsidRPr="008238EF">
        <w:rPr>
          <w:rFonts w:ascii="Century Gothic" w:hAnsi="Century Gothic" w:cs="Arial"/>
          <w:bCs/>
          <w:szCs w:val="24"/>
        </w:rPr>
        <w:t>P</w:t>
      </w:r>
      <w:r w:rsidR="00384A65" w:rsidRPr="008238EF">
        <w:rPr>
          <w:rFonts w:ascii="Century Gothic" w:hAnsi="Century Gothic" w:cs="Arial"/>
          <w:bCs/>
          <w:szCs w:val="24"/>
        </w:rPr>
        <w:t xml:space="preserve">aulig  </w:t>
      </w:r>
      <w:r w:rsidR="00B749C0" w:rsidRPr="008238EF">
        <w:rPr>
          <w:rFonts w:ascii="Century Gothic" w:hAnsi="Century Gothic" w:cs="Arial"/>
          <w:bCs/>
          <w:szCs w:val="24"/>
        </w:rPr>
        <w:t>präsentiert w</w:t>
      </w:r>
      <w:r w:rsidR="00C12A71" w:rsidRPr="008238EF">
        <w:rPr>
          <w:rFonts w:ascii="Century Gothic" w:hAnsi="Century Gothic" w:cs="Arial"/>
          <w:bCs/>
          <w:szCs w:val="24"/>
        </w:rPr>
        <w:t>erden.</w:t>
      </w:r>
    </w:p>
    <w:p w14:paraId="1050DF65" w14:textId="1FB1215C" w:rsidR="001C75A3" w:rsidRPr="008238EF" w:rsidRDefault="00B8280E" w:rsidP="001C75A3">
      <w:pPr>
        <w:ind w:left="-567"/>
        <w:jc w:val="both"/>
        <w:rPr>
          <w:rFonts w:ascii="Century Gothic" w:hAnsi="Century Gothic" w:cs="Arial"/>
          <w:bCs/>
          <w:szCs w:val="24"/>
        </w:rPr>
      </w:pPr>
      <w:proofErr w:type="spellStart"/>
      <w:r w:rsidRPr="00B8280E">
        <w:rPr>
          <w:rFonts w:ascii="Century Gothic" w:hAnsi="Century Gothic" w:cs="Arial"/>
          <w:b/>
          <w:szCs w:val="24"/>
        </w:rPr>
        <w:t>Luxury</w:t>
      </w:r>
      <w:proofErr w:type="spellEnd"/>
      <w:r w:rsidRPr="00B8280E">
        <w:rPr>
          <w:rFonts w:ascii="Century Gothic" w:hAnsi="Century Gothic" w:cs="Arial"/>
          <w:b/>
          <w:szCs w:val="24"/>
        </w:rPr>
        <w:t xml:space="preserve"> </w:t>
      </w:r>
      <w:r w:rsidRPr="00B8280E">
        <w:rPr>
          <w:rFonts w:ascii="Century Gothic" w:hAnsi="Century Gothic" w:cs="Arial"/>
          <w:b/>
          <w:bCs/>
          <w:szCs w:val="24"/>
        </w:rPr>
        <w:t xml:space="preserve"> </w:t>
      </w:r>
      <w:r w:rsidRPr="00B8280E">
        <w:rPr>
          <w:rFonts w:ascii="Century Gothic" w:hAnsi="Century Gothic" w:cs="Arial"/>
          <w:szCs w:val="24"/>
        </w:rPr>
        <w:t>steht für eine farbintensive Modernität mit ausdrucksstarken Farben und Dessins, luxuriös, chic und aufregend zugleich.  Ob in intensiven Orange- und Bordeaux-Tönen  oder</w:t>
      </w:r>
      <w:r w:rsidR="001C75A3">
        <w:rPr>
          <w:rFonts w:ascii="Century Gothic" w:hAnsi="Century Gothic" w:cs="Arial"/>
          <w:szCs w:val="24"/>
        </w:rPr>
        <w:t xml:space="preserve"> </w:t>
      </w:r>
      <w:r w:rsidR="001C75A3" w:rsidRPr="008238EF">
        <w:rPr>
          <w:rFonts w:ascii="Century Gothic" w:hAnsi="Century Gothic" w:cs="Arial"/>
          <w:bCs/>
          <w:szCs w:val="24"/>
        </w:rPr>
        <w:t xml:space="preserve"> in</w:t>
      </w:r>
      <w:r w:rsidR="001C75A3">
        <w:rPr>
          <w:rFonts w:ascii="Century Gothic" w:hAnsi="Century Gothic" w:cs="Arial"/>
          <w:bCs/>
          <w:szCs w:val="24"/>
        </w:rPr>
        <w:t xml:space="preserve"> edlen Aqua- und Limette-Nuancen </w:t>
      </w:r>
      <w:r w:rsidR="001C75A3" w:rsidRPr="000D134C">
        <w:rPr>
          <w:rFonts w:ascii="Century Gothic" w:hAnsi="Century Gothic" w:cs="Arial"/>
          <w:bCs/>
          <w:color w:val="FF0000"/>
          <w:szCs w:val="24"/>
        </w:rPr>
        <w:t xml:space="preserve"> </w:t>
      </w:r>
      <w:r w:rsidR="001C75A3">
        <w:rPr>
          <w:rFonts w:ascii="Century Gothic" w:hAnsi="Century Gothic" w:cs="Arial"/>
          <w:bCs/>
          <w:szCs w:val="24"/>
        </w:rPr>
        <w:t xml:space="preserve">mit stylishen Kontrasten in Schwarz-Weiß </w:t>
      </w:r>
      <w:r w:rsidR="001C75A3" w:rsidRPr="008238EF">
        <w:rPr>
          <w:rFonts w:ascii="Century Gothic" w:hAnsi="Century Gothic" w:cs="Arial"/>
          <w:bCs/>
          <w:szCs w:val="24"/>
        </w:rPr>
        <w:t>– immer tonangebend</w:t>
      </w:r>
      <w:r w:rsidR="001C75A3">
        <w:rPr>
          <w:rFonts w:ascii="Century Gothic" w:hAnsi="Century Gothic" w:cs="Arial"/>
          <w:bCs/>
          <w:szCs w:val="24"/>
        </w:rPr>
        <w:t>, i</w:t>
      </w:r>
      <w:r w:rsidR="001C75A3" w:rsidRPr="008238EF">
        <w:rPr>
          <w:rFonts w:ascii="Century Gothic" w:hAnsi="Century Gothic" w:cs="Arial"/>
          <w:bCs/>
          <w:szCs w:val="24"/>
        </w:rPr>
        <w:t>nszeniert von Apelt, M</w:t>
      </w:r>
      <w:r w:rsidR="001C75A3">
        <w:rPr>
          <w:rFonts w:ascii="Century Gothic" w:hAnsi="Century Gothic" w:cs="Arial"/>
          <w:bCs/>
          <w:szCs w:val="24"/>
        </w:rPr>
        <w:t>HZ</w:t>
      </w:r>
      <w:r w:rsidR="001C75A3" w:rsidRPr="008238EF">
        <w:rPr>
          <w:rFonts w:ascii="Century Gothic" w:hAnsi="Century Gothic" w:cs="Arial"/>
          <w:bCs/>
          <w:szCs w:val="24"/>
        </w:rPr>
        <w:t xml:space="preserve">, </w:t>
      </w:r>
      <w:proofErr w:type="spellStart"/>
      <w:r w:rsidR="001C75A3" w:rsidRPr="008238EF">
        <w:rPr>
          <w:rFonts w:ascii="Century Gothic" w:hAnsi="Century Gothic" w:cs="Arial"/>
          <w:bCs/>
          <w:szCs w:val="24"/>
        </w:rPr>
        <w:t>Höpke</w:t>
      </w:r>
      <w:proofErr w:type="spellEnd"/>
      <w:r w:rsidR="001C75A3" w:rsidRPr="008238EF">
        <w:rPr>
          <w:rFonts w:ascii="Century Gothic" w:hAnsi="Century Gothic" w:cs="Arial"/>
          <w:bCs/>
          <w:szCs w:val="24"/>
        </w:rPr>
        <w:t xml:space="preserve"> und </w:t>
      </w:r>
      <w:proofErr w:type="spellStart"/>
      <w:r w:rsidR="001C75A3" w:rsidRPr="008238EF">
        <w:rPr>
          <w:rFonts w:ascii="Century Gothic" w:hAnsi="Century Gothic" w:cs="Arial"/>
          <w:bCs/>
          <w:szCs w:val="24"/>
        </w:rPr>
        <w:t>Infloor-Girloon</w:t>
      </w:r>
      <w:proofErr w:type="spellEnd"/>
      <w:r w:rsidR="001C75A3" w:rsidRPr="008238EF">
        <w:rPr>
          <w:rFonts w:ascii="Century Gothic" w:hAnsi="Century Gothic" w:cs="Arial"/>
          <w:bCs/>
          <w:szCs w:val="24"/>
        </w:rPr>
        <w:t>.</w:t>
      </w:r>
    </w:p>
    <w:p w14:paraId="0996E90E" w14:textId="77777777" w:rsidR="001C75A3" w:rsidRDefault="001C75A3" w:rsidP="001C75A3">
      <w:pPr>
        <w:spacing w:line="276" w:lineRule="auto"/>
        <w:ind w:left="-567"/>
        <w:jc w:val="both"/>
        <w:rPr>
          <w:rFonts w:ascii="Century Gothic" w:hAnsi="Century Gothic" w:cs="Arial"/>
          <w:bCs/>
          <w:sz w:val="26"/>
          <w:szCs w:val="26"/>
        </w:rPr>
      </w:pPr>
    </w:p>
    <w:p w14:paraId="44DA23DF" w14:textId="77777777" w:rsidR="00B8280E" w:rsidRPr="00B8280E" w:rsidRDefault="00B8280E" w:rsidP="00B8280E">
      <w:pPr>
        <w:ind w:left="-567"/>
        <w:jc w:val="both"/>
        <w:rPr>
          <w:rFonts w:ascii="Century Gothic" w:hAnsi="Century Gothic" w:cs="Arial"/>
          <w:szCs w:val="24"/>
        </w:rPr>
      </w:pPr>
    </w:p>
    <w:p w14:paraId="7AC8A3BD" w14:textId="77777777" w:rsidR="00F74972" w:rsidRDefault="00F74972" w:rsidP="009A04A9">
      <w:pPr>
        <w:spacing w:line="276" w:lineRule="auto"/>
        <w:ind w:left="-567"/>
        <w:jc w:val="both"/>
        <w:rPr>
          <w:rFonts w:ascii="Century Gothic" w:hAnsi="Century Gothic" w:cs="Arial"/>
          <w:bCs/>
          <w:sz w:val="26"/>
          <w:szCs w:val="26"/>
        </w:rPr>
      </w:pPr>
    </w:p>
    <w:p w14:paraId="40304117" w14:textId="77777777" w:rsidR="00F74972" w:rsidRDefault="00F74972" w:rsidP="009A04A9">
      <w:pPr>
        <w:spacing w:line="276" w:lineRule="auto"/>
        <w:ind w:left="-567"/>
        <w:jc w:val="both"/>
        <w:rPr>
          <w:rFonts w:ascii="Century Gothic" w:hAnsi="Century Gothic" w:cs="Arial"/>
          <w:bCs/>
          <w:sz w:val="26"/>
          <w:szCs w:val="26"/>
        </w:rPr>
      </w:pPr>
    </w:p>
    <w:p w14:paraId="77A17B58" w14:textId="292616C0" w:rsidR="00F74972" w:rsidRDefault="00DB3DA1" w:rsidP="009A04A9">
      <w:pPr>
        <w:spacing w:line="276" w:lineRule="auto"/>
        <w:ind w:left="-567"/>
        <w:jc w:val="both"/>
        <w:rPr>
          <w:rFonts w:ascii="Century Gothic" w:hAnsi="Century Gothic" w:cs="Arial"/>
          <w:bCs/>
          <w:sz w:val="26"/>
          <w:szCs w:val="26"/>
        </w:rPr>
      </w:pPr>
      <w:r w:rsidRPr="00DB3DA1">
        <w:rPr>
          <w:rFonts w:ascii="Century Gothic" w:hAnsi="Century Gothic" w:cs="Arial"/>
          <w:bCs/>
          <w:noProof/>
          <w:sz w:val="26"/>
          <w:szCs w:val="26"/>
        </w:rPr>
        <w:drawing>
          <wp:inline distT="0" distB="0" distL="0" distR="0" wp14:anchorId="439AADA3" wp14:editId="30A78DE6">
            <wp:extent cx="1615590" cy="1039132"/>
            <wp:effectExtent l="0" t="0" r="3810" b="8890"/>
            <wp:docPr id="68003676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03676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25927" cy="1045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B3DA1">
        <w:rPr>
          <w:noProof/>
        </w:rPr>
        <w:t xml:space="preserve"> </w:t>
      </w:r>
      <w:r w:rsidR="005540FC">
        <w:rPr>
          <w:rFonts w:ascii="Century Gothic" w:hAnsi="Century Gothic" w:cs="Arial"/>
          <w:bCs/>
          <w:noProof/>
          <w:sz w:val="26"/>
          <w:szCs w:val="26"/>
        </w:rPr>
        <w:t xml:space="preserve">  </w:t>
      </w:r>
      <w:r w:rsidRPr="00DB3DA1">
        <w:rPr>
          <w:rFonts w:ascii="Century Gothic" w:hAnsi="Century Gothic" w:cs="Arial"/>
          <w:bCs/>
          <w:noProof/>
          <w:sz w:val="26"/>
          <w:szCs w:val="26"/>
        </w:rPr>
        <w:drawing>
          <wp:inline distT="0" distB="0" distL="0" distR="0" wp14:anchorId="1D9B5BBF" wp14:editId="2540C0DA">
            <wp:extent cx="1676400" cy="1039169"/>
            <wp:effectExtent l="0" t="0" r="0" b="8890"/>
            <wp:docPr id="26089197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89197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01712" cy="105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540FC" w:rsidRPr="005540FC">
        <w:rPr>
          <w:noProof/>
        </w:rPr>
        <w:t xml:space="preserve"> </w:t>
      </w:r>
      <w:r w:rsidR="005540FC">
        <w:rPr>
          <w:noProof/>
        </w:rPr>
        <w:t xml:space="preserve">  </w:t>
      </w:r>
      <w:r w:rsidR="005540FC" w:rsidRPr="005540FC">
        <w:rPr>
          <w:noProof/>
        </w:rPr>
        <w:drawing>
          <wp:inline distT="0" distB="0" distL="0" distR="0" wp14:anchorId="53289D8B" wp14:editId="3759CCA4">
            <wp:extent cx="1623060" cy="1031054"/>
            <wp:effectExtent l="0" t="0" r="0" b="0"/>
            <wp:docPr id="65591014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5910142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46508" cy="1045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900644" w14:textId="059F73A5" w:rsidR="00F74972" w:rsidRPr="008238EF" w:rsidRDefault="00087356" w:rsidP="009A04A9">
      <w:pPr>
        <w:spacing w:line="276" w:lineRule="auto"/>
        <w:ind w:left="-567"/>
        <w:jc w:val="both"/>
        <w:rPr>
          <w:rFonts w:ascii="Century Gothic" w:hAnsi="Century Gothic" w:cs="Arial"/>
          <w:bCs/>
          <w:sz w:val="20"/>
        </w:rPr>
      </w:pPr>
      <w:proofErr w:type="spellStart"/>
      <w:r w:rsidRPr="008238EF">
        <w:rPr>
          <w:rFonts w:ascii="Century Gothic" w:hAnsi="Century Gothic" w:cs="Arial"/>
          <w:bCs/>
          <w:sz w:val="20"/>
        </w:rPr>
        <w:t>Cosiness</w:t>
      </w:r>
      <w:proofErr w:type="spellEnd"/>
      <w:r w:rsidRPr="008238EF">
        <w:rPr>
          <w:rFonts w:ascii="Century Gothic" w:hAnsi="Century Gothic" w:cs="Arial"/>
          <w:bCs/>
          <w:sz w:val="20"/>
        </w:rPr>
        <w:t xml:space="preserve">, </w:t>
      </w:r>
      <w:proofErr w:type="spellStart"/>
      <w:r w:rsidRPr="008238EF">
        <w:rPr>
          <w:rFonts w:ascii="Century Gothic" w:hAnsi="Century Gothic" w:cs="Arial"/>
          <w:bCs/>
          <w:sz w:val="20"/>
        </w:rPr>
        <w:t>Purity</w:t>
      </w:r>
      <w:proofErr w:type="spellEnd"/>
      <w:r w:rsidRPr="008238EF">
        <w:rPr>
          <w:rFonts w:ascii="Century Gothic" w:hAnsi="Century Gothic" w:cs="Arial"/>
          <w:bCs/>
          <w:sz w:val="20"/>
        </w:rPr>
        <w:t xml:space="preserve"> und </w:t>
      </w:r>
      <w:proofErr w:type="spellStart"/>
      <w:r w:rsidRPr="008238EF">
        <w:rPr>
          <w:rFonts w:ascii="Century Gothic" w:hAnsi="Century Gothic" w:cs="Arial"/>
          <w:bCs/>
          <w:sz w:val="20"/>
        </w:rPr>
        <w:t>Luxury</w:t>
      </w:r>
      <w:proofErr w:type="spellEnd"/>
      <w:r w:rsidRPr="008238EF">
        <w:rPr>
          <w:rFonts w:ascii="Century Gothic" w:hAnsi="Century Gothic" w:cs="Arial"/>
          <w:bCs/>
          <w:sz w:val="20"/>
        </w:rPr>
        <w:t xml:space="preserve"> sind die neuen Styles, die das </w:t>
      </w:r>
      <w:proofErr w:type="spellStart"/>
      <w:r w:rsidRPr="008238EF">
        <w:rPr>
          <w:rFonts w:ascii="Century Gothic" w:hAnsi="Century Gothic" w:cs="Arial"/>
          <w:bCs/>
          <w:sz w:val="20"/>
        </w:rPr>
        <w:t>DecoTeam</w:t>
      </w:r>
      <w:proofErr w:type="spellEnd"/>
      <w:r w:rsidRPr="008238EF">
        <w:rPr>
          <w:rFonts w:ascii="Century Gothic" w:hAnsi="Century Gothic" w:cs="Arial"/>
          <w:bCs/>
          <w:sz w:val="20"/>
        </w:rPr>
        <w:t xml:space="preserve"> in Halle 3.0 vom 14.-17.1. auf der Heimtextil präsentiert.  </w:t>
      </w:r>
    </w:p>
    <w:p w14:paraId="32603C14" w14:textId="5FE15256" w:rsidR="00E33089" w:rsidRDefault="008238EF" w:rsidP="009A04A9">
      <w:pPr>
        <w:spacing w:line="276" w:lineRule="auto"/>
        <w:ind w:left="-567"/>
        <w:jc w:val="both"/>
        <w:rPr>
          <w:rFonts w:ascii="Century Gothic" w:hAnsi="Century Gothic" w:cs="Arial"/>
          <w:bCs/>
          <w:sz w:val="26"/>
          <w:szCs w:val="26"/>
        </w:rPr>
      </w:pPr>
      <w:r w:rsidRPr="008238EF">
        <w:rPr>
          <w:rFonts w:ascii="Century Gothic" w:hAnsi="Century Gothic" w:cs="Arial"/>
          <w:bCs/>
          <w:noProof/>
          <w:sz w:val="26"/>
          <w:szCs w:val="26"/>
        </w:rPr>
        <w:drawing>
          <wp:inline distT="0" distB="0" distL="0" distR="0" wp14:anchorId="6220A367" wp14:editId="038D2C12">
            <wp:extent cx="1694815" cy="1451600"/>
            <wp:effectExtent l="0" t="0" r="635" b="0"/>
            <wp:docPr id="147826119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26119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06260" cy="1461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DB035C" w14:textId="20269A57" w:rsidR="00E33089" w:rsidRPr="008238EF" w:rsidRDefault="00E33089" w:rsidP="009A04A9">
      <w:pPr>
        <w:spacing w:line="276" w:lineRule="auto"/>
        <w:ind w:left="-567"/>
        <w:jc w:val="both"/>
        <w:rPr>
          <w:rFonts w:ascii="Century Gothic" w:hAnsi="Century Gothic" w:cs="Arial"/>
          <w:bCs/>
          <w:sz w:val="20"/>
        </w:rPr>
      </w:pPr>
      <w:r w:rsidRPr="008238EF">
        <w:rPr>
          <w:rFonts w:ascii="Century Gothic" w:hAnsi="Century Gothic" w:cs="Arial"/>
          <w:bCs/>
          <w:sz w:val="20"/>
        </w:rPr>
        <w:t>Miriam Medri</w:t>
      </w:r>
      <w:r w:rsidR="00365D4D" w:rsidRPr="008238EF">
        <w:rPr>
          <w:rFonts w:ascii="Century Gothic" w:hAnsi="Century Gothic" w:cs="Arial"/>
          <w:bCs/>
          <w:sz w:val="20"/>
        </w:rPr>
        <w:t>, Interior Designerin</w:t>
      </w:r>
      <w:r w:rsidR="00B33192" w:rsidRPr="008238EF">
        <w:rPr>
          <w:rFonts w:ascii="Century Gothic" w:hAnsi="Century Gothic" w:cs="Arial"/>
          <w:bCs/>
          <w:sz w:val="20"/>
        </w:rPr>
        <w:t>:</w:t>
      </w:r>
    </w:p>
    <w:p w14:paraId="09691F9B" w14:textId="3BAFB329" w:rsidR="007822CF" w:rsidRDefault="002A19D4" w:rsidP="008238EF">
      <w:pPr>
        <w:spacing w:line="276" w:lineRule="auto"/>
        <w:ind w:left="-567"/>
        <w:jc w:val="both"/>
        <w:rPr>
          <w:rFonts w:ascii="Century Gothic" w:hAnsi="Century Gothic" w:cs="Arial"/>
          <w:bCs/>
          <w:sz w:val="20"/>
        </w:rPr>
      </w:pPr>
      <w:r w:rsidRPr="008238EF">
        <w:rPr>
          <w:rFonts w:ascii="Century Gothic" w:hAnsi="Century Gothic" w:cs="Arial"/>
          <w:bCs/>
          <w:sz w:val="20"/>
        </w:rPr>
        <w:t>Style Affairs präsentiert eine neue Art des Wohnens. Lifestyle Konzepte</w:t>
      </w:r>
      <w:r w:rsidR="00065471">
        <w:rPr>
          <w:rFonts w:ascii="Century Gothic" w:hAnsi="Century Gothic" w:cs="Arial"/>
          <w:bCs/>
          <w:sz w:val="20"/>
        </w:rPr>
        <w:t>,</w:t>
      </w:r>
      <w:r w:rsidRPr="008238EF">
        <w:rPr>
          <w:rFonts w:ascii="Century Gothic" w:hAnsi="Century Gothic" w:cs="Arial"/>
          <w:bCs/>
          <w:sz w:val="20"/>
        </w:rPr>
        <w:t xml:space="preserve"> die Geschichten erzählen und dazu viele textile , funktionale, energieeffiziente und nachhaltige </w:t>
      </w:r>
      <w:r w:rsidR="0083175C" w:rsidRPr="008238EF">
        <w:rPr>
          <w:rFonts w:ascii="Century Gothic" w:hAnsi="Century Gothic" w:cs="Arial"/>
          <w:bCs/>
          <w:sz w:val="20"/>
        </w:rPr>
        <w:t xml:space="preserve">Vorzüge bringen. Ob farbintensiv und ausdrucksstark oder elegant in ruhigen Tönen – </w:t>
      </w:r>
      <w:proofErr w:type="spellStart"/>
      <w:r w:rsidR="0083175C" w:rsidRPr="008238EF">
        <w:rPr>
          <w:rFonts w:ascii="Century Gothic" w:hAnsi="Century Gothic" w:cs="Arial"/>
          <w:bCs/>
          <w:sz w:val="20"/>
        </w:rPr>
        <w:t>Cosiness</w:t>
      </w:r>
      <w:proofErr w:type="spellEnd"/>
      <w:r w:rsidR="0083175C" w:rsidRPr="008238EF">
        <w:rPr>
          <w:rFonts w:ascii="Century Gothic" w:hAnsi="Century Gothic" w:cs="Arial"/>
          <w:bCs/>
          <w:sz w:val="20"/>
        </w:rPr>
        <w:t xml:space="preserve">, </w:t>
      </w:r>
      <w:proofErr w:type="spellStart"/>
      <w:r w:rsidR="0083175C" w:rsidRPr="008238EF">
        <w:rPr>
          <w:rFonts w:ascii="Century Gothic" w:hAnsi="Century Gothic" w:cs="Arial"/>
          <w:bCs/>
          <w:sz w:val="20"/>
        </w:rPr>
        <w:t>Purity</w:t>
      </w:r>
      <w:proofErr w:type="spellEnd"/>
      <w:r w:rsidR="0083175C" w:rsidRPr="008238EF">
        <w:rPr>
          <w:rFonts w:ascii="Century Gothic" w:hAnsi="Century Gothic" w:cs="Arial"/>
          <w:bCs/>
          <w:sz w:val="20"/>
        </w:rPr>
        <w:t xml:space="preserve"> und </w:t>
      </w:r>
      <w:proofErr w:type="spellStart"/>
      <w:r w:rsidR="0083175C" w:rsidRPr="008238EF">
        <w:rPr>
          <w:rFonts w:ascii="Century Gothic" w:hAnsi="Century Gothic" w:cs="Arial"/>
          <w:bCs/>
          <w:sz w:val="20"/>
        </w:rPr>
        <w:t>Luxury</w:t>
      </w:r>
      <w:proofErr w:type="spellEnd"/>
      <w:r w:rsidR="0083175C" w:rsidRPr="008238EF">
        <w:rPr>
          <w:rFonts w:ascii="Century Gothic" w:hAnsi="Century Gothic" w:cs="Arial"/>
          <w:bCs/>
          <w:sz w:val="20"/>
        </w:rPr>
        <w:t xml:space="preserve"> machen Lust auf Wohnen, Mut zum Einrichten und</w:t>
      </w:r>
      <w:r w:rsidR="00B55832" w:rsidRPr="008238EF">
        <w:rPr>
          <w:rFonts w:ascii="Century Gothic" w:hAnsi="Century Gothic" w:cs="Arial"/>
          <w:bCs/>
          <w:sz w:val="20"/>
        </w:rPr>
        <w:t xml:space="preserve"> auf neue Farbkonzepte – und auch mal anders zu gestalten!</w:t>
      </w:r>
    </w:p>
    <w:p w14:paraId="44C1F7BB" w14:textId="77777777" w:rsidR="008238EF" w:rsidRPr="008238EF" w:rsidRDefault="008238EF" w:rsidP="008238EF">
      <w:pPr>
        <w:spacing w:line="276" w:lineRule="auto"/>
        <w:ind w:left="-567"/>
        <w:jc w:val="both"/>
        <w:rPr>
          <w:rFonts w:ascii="Century Gothic" w:hAnsi="Century Gothic" w:cs="Arial"/>
          <w:bCs/>
          <w:sz w:val="20"/>
        </w:rPr>
      </w:pPr>
    </w:p>
    <w:p w14:paraId="1D00FB0A" w14:textId="77777777" w:rsidR="00E76878" w:rsidRPr="002E332F" w:rsidRDefault="005B0152" w:rsidP="00E76878">
      <w:pPr>
        <w:spacing w:line="276" w:lineRule="auto"/>
        <w:ind w:left="-567"/>
        <w:jc w:val="both"/>
        <w:rPr>
          <w:rFonts w:ascii="Century Gothic" w:hAnsi="Century Gothic"/>
          <w:b/>
          <w:sz w:val="18"/>
          <w:szCs w:val="18"/>
        </w:rPr>
      </w:pPr>
      <w:r>
        <w:rPr>
          <w:rFonts w:ascii="Century Gothic" w:hAnsi="Century Gothic" w:cs="Arial"/>
          <w:b/>
          <w:bCs/>
          <w:szCs w:val="24"/>
        </w:rPr>
        <w:t xml:space="preserve"> </w:t>
      </w:r>
      <w:proofErr w:type="spellStart"/>
      <w:r w:rsidR="00E76878">
        <w:rPr>
          <w:rFonts w:ascii="Century Gothic" w:hAnsi="Century Gothic"/>
          <w:sz w:val="20"/>
          <w:u w:val="single"/>
        </w:rPr>
        <w:t>DecoTeam</w:t>
      </w:r>
      <w:proofErr w:type="spellEnd"/>
      <w:r w:rsidR="00E76878">
        <w:rPr>
          <w:rFonts w:ascii="Century Gothic" w:hAnsi="Century Gothic"/>
          <w:sz w:val="20"/>
          <w:u w:val="single"/>
        </w:rPr>
        <w:t>-</w:t>
      </w:r>
      <w:r w:rsidR="00E76878" w:rsidRPr="009F467E">
        <w:rPr>
          <w:rFonts w:ascii="Century Gothic" w:hAnsi="Century Gothic"/>
          <w:sz w:val="20"/>
          <w:u w:val="single"/>
        </w:rPr>
        <w:t>Mitglieder:</w:t>
      </w:r>
      <w:r w:rsidR="00E76878" w:rsidRPr="009F467E">
        <w:rPr>
          <w:rFonts w:ascii="Century Gothic" w:hAnsi="Century Gothic"/>
          <w:sz w:val="20"/>
        </w:rPr>
        <w:tab/>
      </w:r>
      <w:r w:rsidR="00E76878" w:rsidRPr="009F467E">
        <w:rPr>
          <w:rFonts w:ascii="Century Gothic" w:hAnsi="Century Gothic"/>
          <w:sz w:val="20"/>
        </w:rPr>
        <w:tab/>
      </w:r>
      <w:r w:rsidR="00E76878" w:rsidRPr="009F467E">
        <w:rPr>
          <w:rFonts w:ascii="Century Gothic" w:hAnsi="Century Gothic"/>
          <w:sz w:val="20"/>
        </w:rPr>
        <w:tab/>
      </w:r>
      <w:r w:rsidR="00E76878" w:rsidRPr="009F467E">
        <w:rPr>
          <w:rFonts w:ascii="Century Gothic" w:hAnsi="Century Gothic"/>
          <w:sz w:val="20"/>
        </w:rPr>
        <w:tab/>
      </w:r>
    </w:p>
    <w:p w14:paraId="49AB6795" w14:textId="77777777" w:rsidR="00E76878" w:rsidRDefault="00E76878" w:rsidP="00E76878">
      <w:pPr>
        <w:jc w:val="both"/>
        <w:rPr>
          <w:rFonts w:ascii="Century Gothic" w:hAnsi="Century Gothic"/>
          <w:sz w:val="20"/>
        </w:rPr>
      </w:pPr>
      <w:r w:rsidRPr="009F467E">
        <w:rPr>
          <w:rFonts w:ascii="Century Gothic" w:hAnsi="Century Gothic"/>
          <w:sz w:val="20"/>
        </w:rPr>
        <w:t xml:space="preserve">Apelt </w:t>
      </w:r>
    </w:p>
    <w:p w14:paraId="4FB18B68" w14:textId="77777777" w:rsidR="00E76878" w:rsidRDefault="00E76878" w:rsidP="00E76878">
      <w:pPr>
        <w:jc w:val="both"/>
        <w:rPr>
          <w:rFonts w:ascii="Century Gothic" w:hAnsi="Century Gothic"/>
          <w:sz w:val="20"/>
        </w:rPr>
      </w:pPr>
      <w:r>
        <w:rPr>
          <w:rFonts w:ascii="Century Gothic" w:hAnsi="Century Gothic"/>
          <w:sz w:val="20"/>
        </w:rPr>
        <w:t>Buchheister</w:t>
      </w:r>
      <w:r w:rsidRPr="00F34039">
        <w:rPr>
          <w:rFonts w:ascii="Century Gothic" w:hAnsi="Century Gothic"/>
          <w:sz w:val="20"/>
        </w:rPr>
        <w:tab/>
      </w:r>
    </w:p>
    <w:p w14:paraId="693DEB2C" w14:textId="77777777" w:rsidR="00E76878" w:rsidRDefault="00E76878" w:rsidP="00E76878">
      <w:pPr>
        <w:jc w:val="both"/>
        <w:rPr>
          <w:rFonts w:ascii="Century Gothic" w:hAnsi="Century Gothic"/>
          <w:sz w:val="20"/>
        </w:rPr>
      </w:pPr>
      <w:r w:rsidRPr="00F34039">
        <w:rPr>
          <w:rFonts w:ascii="Century Gothic" w:hAnsi="Century Gothic"/>
          <w:sz w:val="20"/>
        </w:rPr>
        <w:t>Englisch Dekor</w:t>
      </w:r>
      <w:r w:rsidRPr="00F34039">
        <w:rPr>
          <w:rFonts w:ascii="Century Gothic" w:hAnsi="Century Gothic"/>
          <w:sz w:val="20"/>
        </w:rPr>
        <w:tab/>
      </w:r>
    </w:p>
    <w:p w14:paraId="0773E163" w14:textId="77777777" w:rsidR="00E76878" w:rsidRPr="00FB5595" w:rsidRDefault="00E76878" w:rsidP="00E76878">
      <w:pPr>
        <w:jc w:val="both"/>
        <w:rPr>
          <w:rFonts w:ascii="Century Gothic" w:hAnsi="Century Gothic"/>
          <w:sz w:val="20"/>
        </w:rPr>
      </w:pPr>
      <w:proofErr w:type="spellStart"/>
      <w:r w:rsidRPr="00FB5595">
        <w:rPr>
          <w:rFonts w:ascii="Century Gothic" w:hAnsi="Century Gothic"/>
          <w:sz w:val="20"/>
        </w:rPr>
        <w:t>Erf</w:t>
      </w:r>
      <w:r>
        <w:rPr>
          <w:rFonts w:ascii="Century Gothic" w:hAnsi="Century Gothic"/>
          <w:sz w:val="20"/>
        </w:rPr>
        <w:t>al</w:t>
      </w:r>
      <w:proofErr w:type="spellEnd"/>
      <w:r w:rsidRPr="00FB5595">
        <w:rPr>
          <w:rFonts w:ascii="Century Gothic" w:hAnsi="Century Gothic"/>
          <w:sz w:val="20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proofErr w:type="spellStart"/>
      <w:r w:rsidRPr="00FB5595">
        <w:rPr>
          <w:rFonts w:ascii="Century Gothic" w:hAnsi="Century Gothic"/>
          <w:sz w:val="20"/>
        </w:rPr>
        <w:t>Höpke</w:t>
      </w:r>
      <w:proofErr w:type="spellEnd"/>
      <w:r w:rsidRPr="00FB5595">
        <w:rPr>
          <w:rFonts w:ascii="Century Gothic" w:hAnsi="Century Gothic"/>
          <w:sz w:val="20"/>
        </w:rPr>
        <w:t xml:space="preserve"> Textiles</w:t>
      </w:r>
    </w:p>
    <w:p w14:paraId="039A43BF" w14:textId="77777777" w:rsidR="00E76878" w:rsidRDefault="00E76878" w:rsidP="00E76878">
      <w:pPr>
        <w:rPr>
          <w:rFonts w:ascii="Century Gothic" w:hAnsi="Century Gothic"/>
          <w:sz w:val="20"/>
        </w:rPr>
      </w:pPr>
      <w:proofErr w:type="spellStart"/>
      <w:r>
        <w:rPr>
          <w:rFonts w:ascii="Century Gothic" w:hAnsi="Century Gothic"/>
          <w:sz w:val="20"/>
        </w:rPr>
        <w:t>Infloor</w:t>
      </w:r>
      <w:proofErr w:type="spellEnd"/>
      <w:r>
        <w:rPr>
          <w:rFonts w:ascii="Century Gothic" w:hAnsi="Century Gothic"/>
          <w:sz w:val="20"/>
        </w:rPr>
        <w:t xml:space="preserve"> </w:t>
      </w:r>
      <w:proofErr w:type="spellStart"/>
      <w:r>
        <w:rPr>
          <w:rFonts w:ascii="Century Gothic" w:hAnsi="Century Gothic"/>
          <w:sz w:val="20"/>
        </w:rPr>
        <w:t>Girloon</w:t>
      </w:r>
      <w:proofErr w:type="spellEnd"/>
    </w:p>
    <w:p w14:paraId="5025B361" w14:textId="77777777" w:rsidR="00E76878" w:rsidRPr="00FB5595" w:rsidRDefault="00E76878" w:rsidP="00E76878">
      <w:pPr>
        <w:rPr>
          <w:rFonts w:ascii="Century Gothic" w:hAnsi="Century Gothic"/>
          <w:sz w:val="20"/>
        </w:rPr>
      </w:pPr>
      <w:r w:rsidRPr="00FB5595">
        <w:rPr>
          <w:rFonts w:ascii="Century Gothic" w:hAnsi="Century Gothic"/>
          <w:sz w:val="20"/>
        </w:rPr>
        <w:t>Indes Fuggerhaus</w:t>
      </w:r>
    </w:p>
    <w:p w14:paraId="515F6488" w14:textId="77777777" w:rsidR="00E76878" w:rsidRPr="00FB5595" w:rsidRDefault="00E76878" w:rsidP="00E76878">
      <w:pPr>
        <w:rPr>
          <w:rFonts w:ascii="Century Gothic" w:hAnsi="Century Gothic"/>
          <w:sz w:val="20"/>
        </w:rPr>
      </w:pPr>
      <w:r w:rsidRPr="00FB5595">
        <w:rPr>
          <w:rFonts w:ascii="Century Gothic" w:hAnsi="Century Gothic"/>
          <w:sz w:val="20"/>
        </w:rPr>
        <w:t>MHZ</w:t>
      </w:r>
    </w:p>
    <w:p w14:paraId="53A09C82" w14:textId="77777777" w:rsidR="00E76878" w:rsidRPr="00FB5595" w:rsidRDefault="00E76878" w:rsidP="00E76878">
      <w:pPr>
        <w:rPr>
          <w:rFonts w:ascii="Century Gothic" w:hAnsi="Century Gothic"/>
          <w:sz w:val="20"/>
        </w:rPr>
      </w:pPr>
      <w:r w:rsidRPr="00FB5595">
        <w:rPr>
          <w:rFonts w:ascii="Century Gothic" w:hAnsi="Century Gothic"/>
          <w:sz w:val="20"/>
        </w:rPr>
        <w:t xml:space="preserve">Paulig  </w:t>
      </w:r>
    </w:p>
    <w:p w14:paraId="53A0FEAB" w14:textId="77777777" w:rsidR="00E76878" w:rsidRDefault="00E76878" w:rsidP="00E76878">
      <w:pPr>
        <w:rPr>
          <w:rFonts w:ascii="Century Gothic" w:hAnsi="Century Gothic"/>
          <w:sz w:val="20"/>
        </w:rPr>
      </w:pPr>
      <w:r w:rsidRPr="009F467E">
        <w:rPr>
          <w:rFonts w:ascii="Century Gothic" w:hAnsi="Century Gothic"/>
          <w:sz w:val="20"/>
        </w:rPr>
        <w:t>Unl</w:t>
      </w:r>
      <w:r>
        <w:rPr>
          <w:rFonts w:ascii="Century Gothic" w:hAnsi="Century Gothic"/>
          <w:sz w:val="20"/>
        </w:rPr>
        <w:t>and</w:t>
      </w:r>
    </w:p>
    <w:p w14:paraId="2B930143" w14:textId="77777777" w:rsidR="00AA10BB" w:rsidRDefault="00AA10BB" w:rsidP="00E76878">
      <w:pPr>
        <w:rPr>
          <w:rFonts w:ascii="Century Gothic" w:hAnsi="Century Gothic"/>
          <w:sz w:val="20"/>
        </w:rPr>
      </w:pPr>
    </w:p>
    <w:p w14:paraId="6256BEFC" w14:textId="77777777" w:rsidR="00E76878" w:rsidRPr="002C6E9B" w:rsidRDefault="00E76878" w:rsidP="00E76878">
      <w:pPr>
        <w:ind w:left="-567"/>
        <w:rPr>
          <w:rFonts w:ascii="Century Gothic" w:hAnsi="Century Gothic"/>
          <w:sz w:val="20"/>
        </w:rPr>
      </w:pPr>
      <w:proofErr w:type="spellStart"/>
      <w:r>
        <w:rPr>
          <w:rFonts w:ascii="Century Gothic" w:hAnsi="Century Gothic"/>
          <w:sz w:val="20"/>
          <w:u w:val="single"/>
        </w:rPr>
        <w:t>DecoTeam</w:t>
      </w:r>
      <w:proofErr w:type="spellEnd"/>
      <w:r>
        <w:rPr>
          <w:rFonts w:ascii="Century Gothic" w:hAnsi="Century Gothic"/>
          <w:sz w:val="20"/>
          <w:u w:val="single"/>
        </w:rPr>
        <w:t>-</w:t>
      </w:r>
      <w:r w:rsidRPr="009654EF">
        <w:rPr>
          <w:rFonts w:ascii="Century Gothic" w:hAnsi="Century Gothic"/>
          <w:sz w:val="20"/>
          <w:u w:val="single"/>
        </w:rPr>
        <w:t>Partner:</w:t>
      </w:r>
    </w:p>
    <w:p w14:paraId="04A08273" w14:textId="6CC9C833" w:rsidR="00E76878" w:rsidRPr="00C25943" w:rsidRDefault="00E76878" w:rsidP="00E76878">
      <w:pPr>
        <w:rPr>
          <w:rFonts w:ascii="Century Gothic" w:hAnsi="Century Gothic"/>
          <w:sz w:val="20"/>
          <w:u w:val="single"/>
          <w:lang w:val="en-US"/>
        </w:rPr>
      </w:pPr>
      <w:proofErr w:type="spellStart"/>
      <w:r w:rsidRPr="00F34039">
        <w:rPr>
          <w:rFonts w:ascii="Century Gothic" w:hAnsi="Century Gothic"/>
          <w:sz w:val="20"/>
          <w:lang w:val="en-US"/>
        </w:rPr>
        <w:t>Heimtexti</w:t>
      </w:r>
      <w:r w:rsidRPr="00F34039">
        <w:rPr>
          <w:rFonts w:ascii="Century Gothic" w:hAnsi="Century Gothic"/>
          <w:sz w:val="20"/>
          <w:u w:val="single"/>
          <w:lang w:val="en-US"/>
        </w:rPr>
        <w:t>l</w:t>
      </w:r>
      <w:proofErr w:type="spellEnd"/>
    </w:p>
    <w:p w14:paraId="1CB918C5" w14:textId="77777777" w:rsidR="00E76878" w:rsidRDefault="00E76878" w:rsidP="00E76878">
      <w:pPr>
        <w:rPr>
          <w:rFonts w:ascii="Century Gothic" w:hAnsi="Century Gothic"/>
          <w:sz w:val="20"/>
          <w:lang w:val="en-US"/>
        </w:rPr>
      </w:pPr>
      <w:r>
        <w:rPr>
          <w:rFonts w:ascii="Century Gothic" w:hAnsi="Century Gothic"/>
          <w:sz w:val="20"/>
          <w:lang w:val="en-US"/>
        </w:rPr>
        <w:t>FHR</w:t>
      </w:r>
    </w:p>
    <w:p w14:paraId="03F810BE" w14:textId="77777777" w:rsidR="00E76878" w:rsidRDefault="00E76878" w:rsidP="00E76878">
      <w:pPr>
        <w:rPr>
          <w:rFonts w:ascii="Century Gothic" w:hAnsi="Century Gothic"/>
          <w:sz w:val="20"/>
          <w:lang w:val="en-US"/>
        </w:rPr>
      </w:pPr>
      <w:r>
        <w:rPr>
          <w:rFonts w:ascii="Century Gothic" w:hAnsi="Century Gothic"/>
          <w:sz w:val="20"/>
          <w:lang w:val="en-US"/>
        </w:rPr>
        <w:t>Kaiser EDV</w:t>
      </w:r>
    </w:p>
    <w:p w14:paraId="5EA6EDF6" w14:textId="77777777" w:rsidR="00E76878" w:rsidRDefault="00E76878" w:rsidP="00E76878">
      <w:pPr>
        <w:rPr>
          <w:rFonts w:ascii="Century Gothic" w:hAnsi="Century Gothic"/>
          <w:sz w:val="20"/>
          <w:lang w:val="en-US"/>
        </w:rPr>
      </w:pPr>
      <w:r>
        <w:rPr>
          <w:rFonts w:ascii="Century Gothic" w:hAnsi="Century Gothic"/>
          <w:sz w:val="20"/>
          <w:lang w:val="en-US"/>
        </w:rPr>
        <w:t>MZE</w:t>
      </w:r>
    </w:p>
    <w:p w14:paraId="4503E543" w14:textId="77777777" w:rsidR="00E76878" w:rsidRDefault="00E76878" w:rsidP="00E76878">
      <w:pPr>
        <w:rPr>
          <w:rFonts w:ascii="Century Gothic" w:hAnsi="Century Gothic"/>
          <w:sz w:val="20"/>
          <w:lang w:val="en-US"/>
        </w:rPr>
      </w:pPr>
      <w:r>
        <w:rPr>
          <w:rFonts w:ascii="Century Gothic" w:hAnsi="Century Gothic"/>
          <w:sz w:val="20"/>
          <w:lang w:val="en-US"/>
        </w:rPr>
        <w:t xml:space="preserve">RZ – Trends Interior </w:t>
      </w:r>
      <w:r w:rsidRPr="009654EF">
        <w:rPr>
          <w:rFonts w:ascii="Century Gothic" w:hAnsi="Century Gothic"/>
          <w:sz w:val="20"/>
          <w:lang w:val="en-US"/>
        </w:rPr>
        <w:t>Design</w:t>
      </w:r>
    </w:p>
    <w:p w14:paraId="417F0E96" w14:textId="77777777" w:rsidR="00E76878" w:rsidRPr="009654EF" w:rsidRDefault="00E76878" w:rsidP="00E76878">
      <w:pPr>
        <w:rPr>
          <w:rFonts w:ascii="Century Gothic" w:hAnsi="Century Gothic"/>
          <w:sz w:val="20"/>
          <w:lang w:val="en-US"/>
        </w:rPr>
      </w:pPr>
      <w:r>
        <w:rPr>
          <w:rFonts w:ascii="Century Gothic" w:hAnsi="Century Gothic"/>
          <w:sz w:val="20"/>
          <w:lang w:val="en-US"/>
        </w:rPr>
        <w:t>ZVR</w:t>
      </w:r>
    </w:p>
    <w:p w14:paraId="425F62C3" w14:textId="77777777" w:rsidR="00E76878" w:rsidRDefault="00E76878" w:rsidP="00E76878">
      <w:pPr>
        <w:spacing w:line="360" w:lineRule="auto"/>
        <w:jc w:val="both"/>
        <w:rPr>
          <w:rFonts w:ascii="Century Gothic" w:hAnsi="Century Gothic"/>
          <w:sz w:val="16"/>
          <w:szCs w:val="16"/>
          <w:u w:val="single"/>
          <w:lang w:val="en-US"/>
        </w:rPr>
      </w:pPr>
    </w:p>
    <w:p w14:paraId="2D4D4600" w14:textId="765AE9B9" w:rsidR="00D666B0" w:rsidRDefault="00A85232" w:rsidP="00843409">
      <w:pPr>
        <w:rPr>
          <w:rFonts w:ascii="Century Gothic" w:hAnsi="Century Gothic"/>
          <w:b/>
          <w:sz w:val="18"/>
          <w:szCs w:val="18"/>
        </w:rPr>
      </w:pPr>
      <w:r w:rsidRPr="00D666B0">
        <w:rPr>
          <w:rFonts w:ascii="Century Gothic" w:hAnsi="Century Gothic"/>
          <w:b/>
          <w:sz w:val="18"/>
          <w:szCs w:val="18"/>
        </w:rPr>
        <w:t>Ansprechpartner für die Presse:</w:t>
      </w:r>
      <w:r w:rsidR="00D666B0">
        <w:rPr>
          <w:rFonts w:ascii="Century Gothic" w:hAnsi="Century Gothic"/>
          <w:b/>
          <w:sz w:val="18"/>
          <w:szCs w:val="18"/>
        </w:rPr>
        <w:t xml:space="preserve"> </w:t>
      </w:r>
      <w:r w:rsidRPr="00D666B0">
        <w:rPr>
          <w:rFonts w:ascii="Century Gothic" w:hAnsi="Century Gothic"/>
          <w:b/>
          <w:sz w:val="18"/>
          <w:szCs w:val="18"/>
        </w:rPr>
        <w:t xml:space="preserve">BS Werbung PR, Im </w:t>
      </w:r>
      <w:proofErr w:type="spellStart"/>
      <w:r w:rsidRPr="00D666B0">
        <w:rPr>
          <w:rFonts w:ascii="Century Gothic" w:hAnsi="Century Gothic"/>
          <w:b/>
          <w:sz w:val="18"/>
          <w:szCs w:val="18"/>
        </w:rPr>
        <w:t>Küppersfeld</w:t>
      </w:r>
      <w:proofErr w:type="spellEnd"/>
      <w:r w:rsidRPr="00D666B0">
        <w:rPr>
          <w:rFonts w:ascii="Century Gothic" w:hAnsi="Century Gothic"/>
          <w:b/>
          <w:sz w:val="18"/>
          <w:szCs w:val="18"/>
        </w:rPr>
        <w:t xml:space="preserve"> 2, 40667 Meerbusch</w:t>
      </w:r>
    </w:p>
    <w:p w14:paraId="08832F1E" w14:textId="77777777" w:rsidR="00A85232" w:rsidRPr="00D666B0" w:rsidRDefault="00A85232" w:rsidP="00843409">
      <w:pPr>
        <w:rPr>
          <w:rFonts w:ascii="Century Gothic" w:hAnsi="Century Gothic"/>
          <w:b/>
          <w:sz w:val="18"/>
          <w:szCs w:val="18"/>
          <w:lang w:val="en-US"/>
        </w:rPr>
      </w:pPr>
      <w:r w:rsidRPr="00D666B0">
        <w:rPr>
          <w:rFonts w:ascii="Century Gothic" w:hAnsi="Century Gothic"/>
          <w:b/>
          <w:sz w:val="18"/>
          <w:szCs w:val="18"/>
          <w:lang w:val="en-US"/>
        </w:rPr>
        <w:t xml:space="preserve">Tel: </w:t>
      </w:r>
      <w:r w:rsidR="00D666B0">
        <w:rPr>
          <w:rFonts w:ascii="Century Gothic" w:hAnsi="Century Gothic"/>
          <w:b/>
          <w:sz w:val="18"/>
          <w:szCs w:val="18"/>
          <w:lang w:val="en-US"/>
        </w:rPr>
        <w:t xml:space="preserve">02132 80654 </w:t>
      </w:r>
      <w:r w:rsidRPr="00D666B0">
        <w:rPr>
          <w:rFonts w:ascii="Century Gothic" w:hAnsi="Century Gothic"/>
          <w:b/>
          <w:sz w:val="18"/>
          <w:szCs w:val="18"/>
          <w:lang w:val="en-US"/>
        </w:rPr>
        <w:t xml:space="preserve"> Mail</w:t>
      </w:r>
      <w:r w:rsidR="00D666B0" w:rsidRPr="00D666B0">
        <w:rPr>
          <w:rFonts w:ascii="Century Gothic" w:hAnsi="Century Gothic"/>
          <w:b/>
          <w:sz w:val="18"/>
          <w:szCs w:val="18"/>
          <w:lang w:val="en-US"/>
        </w:rPr>
        <w:t xml:space="preserve">: </w:t>
      </w:r>
      <w:r w:rsidR="0017024D">
        <w:rPr>
          <w:rFonts w:ascii="Century Gothic" w:hAnsi="Century Gothic"/>
          <w:b/>
          <w:sz w:val="18"/>
          <w:szCs w:val="18"/>
          <w:lang w:val="en-US"/>
        </w:rPr>
        <w:t>b.schlenker@</w:t>
      </w:r>
      <w:r w:rsidRPr="00D666B0">
        <w:rPr>
          <w:rFonts w:ascii="Century Gothic" w:hAnsi="Century Gothic"/>
          <w:b/>
          <w:sz w:val="18"/>
          <w:szCs w:val="18"/>
          <w:lang w:val="en-US"/>
        </w:rPr>
        <w:t>bswerbungpr</w:t>
      </w:r>
      <w:r w:rsidR="0017024D">
        <w:rPr>
          <w:rFonts w:ascii="Century Gothic" w:hAnsi="Century Gothic"/>
          <w:b/>
          <w:sz w:val="18"/>
          <w:szCs w:val="18"/>
          <w:lang w:val="en-US"/>
        </w:rPr>
        <w:t>.de</w:t>
      </w:r>
    </w:p>
    <w:sectPr w:rsidR="00A85232" w:rsidRPr="00D666B0" w:rsidSect="007F7DD2">
      <w:headerReference w:type="default" r:id="rId12"/>
      <w:pgSz w:w="11907" w:h="16840"/>
      <w:pgMar w:top="3119" w:right="1985" w:bottom="851" w:left="1985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421F263" w14:textId="77777777" w:rsidR="0046575F" w:rsidRDefault="0046575F" w:rsidP="001B3D08">
      <w:r>
        <w:separator/>
      </w:r>
    </w:p>
  </w:endnote>
  <w:endnote w:type="continuationSeparator" w:id="0">
    <w:p w14:paraId="1D377D7E" w14:textId="77777777" w:rsidR="0046575F" w:rsidRDefault="0046575F" w:rsidP="001B3D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6341E5B" w14:textId="77777777" w:rsidR="0046575F" w:rsidRDefault="0046575F" w:rsidP="001B3D08">
      <w:r>
        <w:separator/>
      </w:r>
    </w:p>
  </w:footnote>
  <w:footnote w:type="continuationSeparator" w:id="0">
    <w:p w14:paraId="3CDAA824" w14:textId="77777777" w:rsidR="0046575F" w:rsidRDefault="0046575F" w:rsidP="001B3D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6077BC5" w14:textId="17B6A234" w:rsidR="00D46A5A" w:rsidRDefault="00D46A5A">
    <w:pPr>
      <w:pStyle w:val="Kopfzeile"/>
    </w:pPr>
    <w:r>
      <w:t xml:space="preserve">                    </w:t>
    </w:r>
    <w:r w:rsidR="003F6046">
      <w:rPr>
        <w:noProof/>
      </w:rPr>
      <w:drawing>
        <wp:inline distT="0" distB="0" distL="0" distR="0" wp14:anchorId="221D3F99" wp14:editId="3EC14667">
          <wp:extent cx="3360420" cy="708660"/>
          <wp:effectExtent l="0" t="0" r="0" b="0"/>
          <wp:docPr id="1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60420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1D"/>
    <w:multiLevelType w:val="multilevel"/>
    <w:tmpl w:val="50B0C3A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8D8E07B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364071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E90C0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C19897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9934E67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A23A1D9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884E7BA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6396D0D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32E863B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5EB24B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2F64B99"/>
    <w:multiLevelType w:val="hybridMultilevel"/>
    <w:tmpl w:val="011841CA"/>
    <w:lvl w:ilvl="0" w:tplc="6B78406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D28D0C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926AD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59861A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E2216F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4B252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D5247A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A66E0C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2961B3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43C100C"/>
    <w:multiLevelType w:val="hybridMultilevel"/>
    <w:tmpl w:val="79C608FE"/>
    <w:lvl w:ilvl="0" w:tplc="5FBE4FD4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D26002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9336EC48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380EF7AC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4" w:tplc="4224AB98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5" w:tplc="78EED0B2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D5C71FC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7" w:tplc="65ACDAAE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8" w:tplc="06BC9C66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15C43916"/>
    <w:multiLevelType w:val="hybridMultilevel"/>
    <w:tmpl w:val="80409EEA"/>
    <w:lvl w:ilvl="0" w:tplc="F0F2F2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6079C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FEE8D8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5A0BF5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34CE0A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1DAD53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8D464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C2C6DF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E6AD1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ED20E37"/>
    <w:multiLevelType w:val="hybridMultilevel"/>
    <w:tmpl w:val="F462F476"/>
    <w:lvl w:ilvl="0" w:tplc="08E6CFE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A7E2E92">
      <w:start w:val="808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6347AF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96B35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6D40F8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EBCBF7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164C39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A2AA42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7EE025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9453EC"/>
    <w:multiLevelType w:val="hybridMultilevel"/>
    <w:tmpl w:val="95241202"/>
    <w:lvl w:ilvl="0" w:tplc="31AE4FC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89E936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DB0676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2C0C64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FA0E3F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52223A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09ABD3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5C085D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A1EB62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56E2171"/>
    <w:multiLevelType w:val="hybridMultilevel"/>
    <w:tmpl w:val="546E6A1E"/>
    <w:lvl w:ilvl="0" w:tplc="5B0C676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228F7C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B40CB8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2E40D0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83AB26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2CA4BE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024B8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C5AD6B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FD0DBF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04F7936"/>
    <w:multiLevelType w:val="hybridMultilevel"/>
    <w:tmpl w:val="B56465AC"/>
    <w:lvl w:ilvl="0" w:tplc="D34CB67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FC21DF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B58D10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B7E1A4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E22579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BF845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700879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904D56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6126B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157A0C"/>
    <w:multiLevelType w:val="hybridMultilevel"/>
    <w:tmpl w:val="E066254A"/>
    <w:lvl w:ilvl="0" w:tplc="EBFE30D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4D29BBA">
      <w:start w:val="1208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D3A39C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D6F3A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FE2269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80EB6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5B6C8B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39CC5F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432698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5C3D10"/>
    <w:multiLevelType w:val="hybridMultilevel"/>
    <w:tmpl w:val="7FB4A4C6"/>
    <w:lvl w:ilvl="0" w:tplc="C372A40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15CC53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BF4A8F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16106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DEC2F4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D50839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724E8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5CA00A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318EDD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69F0893"/>
    <w:multiLevelType w:val="hybridMultilevel"/>
    <w:tmpl w:val="66C278CA"/>
    <w:lvl w:ilvl="0" w:tplc="70B6831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7CA401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0168B7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46A7DD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AE65D5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954451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F267AF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9F4EB0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744767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189399F"/>
    <w:multiLevelType w:val="hybridMultilevel"/>
    <w:tmpl w:val="B4CA2502"/>
    <w:lvl w:ilvl="0" w:tplc="179ACF4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C60FE68">
      <w:start w:val="94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618AAA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A842FC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27ED83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F2089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2EC9F3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1742FB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9D2D50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E331A35"/>
    <w:multiLevelType w:val="hybridMultilevel"/>
    <w:tmpl w:val="162AB54A"/>
    <w:lvl w:ilvl="0" w:tplc="7140072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16EC974">
      <w:start w:val="808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A90294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FEEDE4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E4CC6D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A0AE18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7ACE0C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D24874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13E440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0820745"/>
    <w:multiLevelType w:val="hybridMultilevel"/>
    <w:tmpl w:val="19A0825C"/>
    <w:lvl w:ilvl="0" w:tplc="6E56402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0DAFA8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CD02F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E8E23D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E58346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3FAF0E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C265DD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46534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6F020D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B5538F1"/>
    <w:multiLevelType w:val="hybridMultilevel"/>
    <w:tmpl w:val="84205CDE"/>
    <w:lvl w:ilvl="0" w:tplc="1F845D7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21039BC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4CEBFC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4D4B0C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116DDE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452926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4FA8F8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D2E411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E26FBB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659382174">
    <w:abstractNumId w:val="10"/>
  </w:num>
  <w:num w:numId="2" w16cid:durableId="1521042419">
    <w:abstractNumId w:val="8"/>
  </w:num>
  <w:num w:numId="3" w16cid:durableId="2093162847">
    <w:abstractNumId w:val="7"/>
  </w:num>
  <w:num w:numId="4" w16cid:durableId="2047833846">
    <w:abstractNumId w:val="6"/>
  </w:num>
  <w:num w:numId="5" w16cid:durableId="224997497">
    <w:abstractNumId w:val="5"/>
  </w:num>
  <w:num w:numId="6" w16cid:durableId="1462260717">
    <w:abstractNumId w:val="9"/>
  </w:num>
  <w:num w:numId="7" w16cid:durableId="2038002165">
    <w:abstractNumId w:val="4"/>
  </w:num>
  <w:num w:numId="8" w16cid:durableId="256985925">
    <w:abstractNumId w:val="3"/>
  </w:num>
  <w:num w:numId="9" w16cid:durableId="1326321207">
    <w:abstractNumId w:val="2"/>
  </w:num>
  <w:num w:numId="10" w16cid:durableId="327709030">
    <w:abstractNumId w:val="1"/>
  </w:num>
  <w:num w:numId="11" w16cid:durableId="496844680">
    <w:abstractNumId w:val="11"/>
  </w:num>
  <w:num w:numId="12" w16cid:durableId="308561477">
    <w:abstractNumId w:val="17"/>
  </w:num>
  <w:num w:numId="13" w16cid:durableId="2143570162">
    <w:abstractNumId w:val="12"/>
  </w:num>
  <w:num w:numId="14" w16cid:durableId="1087339810">
    <w:abstractNumId w:val="16"/>
  </w:num>
  <w:num w:numId="15" w16cid:durableId="1296763888">
    <w:abstractNumId w:val="23"/>
  </w:num>
  <w:num w:numId="16" w16cid:durableId="718744318">
    <w:abstractNumId w:val="14"/>
  </w:num>
  <w:num w:numId="17" w16cid:durableId="222178431">
    <w:abstractNumId w:val="19"/>
  </w:num>
  <w:num w:numId="18" w16cid:durableId="1169172019">
    <w:abstractNumId w:val="22"/>
  </w:num>
  <w:num w:numId="19" w16cid:durableId="806163985">
    <w:abstractNumId w:val="21"/>
  </w:num>
  <w:num w:numId="20" w16cid:durableId="776562574">
    <w:abstractNumId w:val="18"/>
  </w:num>
  <w:num w:numId="21" w16cid:durableId="246307733">
    <w:abstractNumId w:val="13"/>
  </w:num>
  <w:num w:numId="22" w16cid:durableId="703481204">
    <w:abstractNumId w:val="0"/>
  </w:num>
  <w:num w:numId="23" w16cid:durableId="523371646">
    <w:abstractNumId w:val="24"/>
  </w:num>
  <w:num w:numId="24" w16cid:durableId="105347335">
    <w:abstractNumId w:val="20"/>
  </w:num>
  <w:num w:numId="25" w16cid:durableId="19250109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46ED"/>
    <w:rsid w:val="0000082E"/>
    <w:rsid w:val="000055AB"/>
    <w:rsid w:val="00012BC7"/>
    <w:rsid w:val="00021CCC"/>
    <w:rsid w:val="0003018A"/>
    <w:rsid w:val="00033E2D"/>
    <w:rsid w:val="0003771A"/>
    <w:rsid w:val="00040730"/>
    <w:rsid w:val="00040D97"/>
    <w:rsid w:val="00041391"/>
    <w:rsid w:val="000418BF"/>
    <w:rsid w:val="000557F4"/>
    <w:rsid w:val="00056B5B"/>
    <w:rsid w:val="00064FDD"/>
    <w:rsid w:val="00065471"/>
    <w:rsid w:val="0006588A"/>
    <w:rsid w:val="00071B1D"/>
    <w:rsid w:val="00071DCD"/>
    <w:rsid w:val="00073CF3"/>
    <w:rsid w:val="0007606F"/>
    <w:rsid w:val="00076FA1"/>
    <w:rsid w:val="00087356"/>
    <w:rsid w:val="00087942"/>
    <w:rsid w:val="000900FE"/>
    <w:rsid w:val="000944DF"/>
    <w:rsid w:val="00097836"/>
    <w:rsid w:val="00097F1C"/>
    <w:rsid w:val="000A717C"/>
    <w:rsid w:val="000B36DD"/>
    <w:rsid w:val="000B73CD"/>
    <w:rsid w:val="000C3174"/>
    <w:rsid w:val="000C33AE"/>
    <w:rsid w:val="000C3AB4"/>
    <w:rsid w:val="000C59D6"/>
    <w:rsid w:val="000D29C0"/>
    <w:rsid w:val="000D6932"/>
    <w:rsid w:val="000D695D"/>
    <w:rsid w:val="000E7D6B"/>
    <w:rsid w:val="000F0D23"/>
    <w:rsid w:val="000F31D2"/>
    <w:rsid w:val="00100D44"/>
    <w:rsid w:val="00100F1F"/>
    <w:rsid w:val="0010544D"/>
    <w:rsid w:val="0010625D"/>
    <w:rsid w:val="00106E5A"/>
    <w:rsid w:val="001133E3"/>
    <w:rsid w:val="00115762"/>
    <w:rsid w:val="001161DB"/>
    <w:rsid w:val="00121213"/>
    <w:rsid w:val="0012422E"/>
    <w:rsid w:val="00124E7B"/>
    <w:rsid w:val="0012688D"/>
    <w:rsid w:val="0013711D"/>
    <w:rsid w:val="00141018"/>
    <w:rsid w:val="00143B87"/>
    <w:rsid w:val="001516AA"/>
    <w:rsid w:val="00153E3F"/>
    <w:rsid w:val="00154228"/>
    <w:rsid w:val="001624AF"/>
    <w:rsid w:val="00164BCA"/>
    <w:rsid w:val="0017024D"/>
    <w:rsid w:val="001718D3"/>
    <w:rsid w:val="00171FB9"/>
    <w:rsid w:val="00173EEA"/>
    <w:rsid w:val="001761E8"/>
    <w:rsid w:val="001812F7"/>
    <w:rsid w:val="0018554A"/>
    <w:rsid w:val="001871D4"/>
    <w:rsid w:val="001917BC"/>
    <w:rsid w:val="001953BA"/>
    <w:rsid w:val="001A0510"/>
    <w:rsid w:val="001A1502"/>
    <w:rsid w:val="001A23DA"/>
    <w:rsid w:val="001A3AC0"/>
    <w:rsid w:val="001B1FE4"/>
    <w:rsid w:val="001B3D08"/>
    <w:rsid w:val="001B3F59"/>
    <w:rsid w:val="001C67CF"/>
    <w:rsid w:val="001C75A3"/>
    <w:rsid w:val="001C7B1F"/>
    <w:rsid w:val="001D59B2"/>
    <w:rsid w:val="001E14E9"/>
    <w:rsid w:val="001E4D72"/>
    <w:rsid w:val="001E5198"/>
    <w:rsid w:val="001F3727"/>
    <w:rsid w:val="001F6380"/>
    <w:rsid w:val="002003D5"/>
    <w:rsid w:val="00202807"/>
    <w:rsid w:val="00216523"/>
    <w:rsid w:val="0023692A"/>
    <w:rsid w:val="00242108"/>
    <w:rsid w:val="0025390D"/>
    <w:rsid w:val="00254616"/>
    <w:rsid w:val="00267442"/>
    <w:rsid w:val="002811AD"/>
    <w:rsid w:val="00282AB1"/>
    <w:rsid w:val="002839DF"/>
    <w:rsid w:val="00283C4C"/>
    <w:rsid w:val="00292F5D"/>
    <w:rsid w:val="002A02FC"/>
    <w:rsid w:val="002A19D4"/>
    <w:rsid w:val="002A246F"/>
    <w:rsid w:val="002A5A2B"/>
    <w:rsid w:val="002B444D"/>
    <w:rsid w:val="002B7E87"/>
    <w:rsid w:val="002C3932"/>
    <w:rsid w:val="002C6E9B"/>
    <w:rsid w:val="002D39FC"/>
    <w:rsid w:val="002D53FA"/>
    <w:rsid w:val="002D7730"/>
    <w:rsid w:val="002E02F8"/>
    <w:rsid w:val="002E0C3B"/>
    <w:rsid w:val="002E177D"/>
    <w:rsid w:val="002E6C26"/>
    <w:rsid w:val="002E7FD8"/>
    <w:rsid w:val="002F445A"/>
    <w:rsid w:val="002F6AC0"/>
    <w:rsid w:val="003048DC"/>
    <w:rsid w:val="00304B19"/>
    <w:rsid w:val="00311911"/>
    <w:rsid w:val="0031277C"/>
    <w:rsid w:val="00316EF5"/>
    <w:rsid w:val="00317D47"/>
    <w:rsid w:val="00327D22"/>
    <w:rsid w:val="00330C4F"/>
    <w:rsid w:val="003366CC"/>
    <w:rsid w:val="00342379"/>
    <w:rsid w:val="00351663"/>
    <w:rsid w:val="003539C2"/>
    <w:rsid w:val="00355301"/>
    <w:rsid w:val="00355FD5"/>
    <w:rsid w:val="00356ECB"/>
    <w:rsid w:val="0036092B"/>
    <w:rsid w:val="003615FA"/>
    <w:rsid w:val="00363D99"/>
    <w:rsid w:val="003650B3"/>
    <w:rsid w:val="00365D4D"/>
    <w:rsid w:val="003674E0"/>
    <w:rsid w:val="003707A7"/>
    <w:rsid w:val="00373C20"/>
    <w:rsid w:val="00380417"/>
    <w:rsid w:val="00383091"/>
    <w:rsid w:val="00383DDA"/>
    <w:rsid w:val="00384A65"/>
    <w:rsid w:val="00387974"/>
    <w:rsid w:val="00387DF6"/>
    <w:rsid w:val="00396126"/>
    <w:rsid w:val="003A131D"/>
    <w:rsid w:val="003A3659"/>
    <w:rsid w:val="003A62D1"/>
    <w:rsid w:val="003B0D06"/>
    <w:rsid w:val="003C1B72"/>
    <w:rsid w:val="003C5C73"/>
    <w:rsid w:val="003D46ED"/>
    <w:rsid w:val="003F2A41"/>
    <w:rsid w:val="003F6046"/>
    <w:rsid w:val="003F67D0"/>
    <w:rsid w:val="004000DA"/>
    <w:rsid w:val="00400709"/>
    <w:rsid w:val="0040260D"/>
    <w:rsid w:val="00420ABB"/>
    <w:rsid w:val="00421DD3"/>
    <w:rsid w:val="00427250"/>
    <w:rsid w:val="00427D21"/>
    <w:rsid w:val="0043002A"/>
    <w:rsid w:val="00430577"/>
    <w:rsid w:val="0043346B"/>
    <w:rsid w:val="00433C90"/>
    <w:rsid w:val="00436FC2"/>
    <w:rsid w:val="004422D7"/>
    <w:rsid w:val="00442E62"/>
    <w:rsid w:val="00443B87"/>
    <w:rsid w:val="00451FBD"/>
    <w:rsid w:val="004525F6"/>
    <w:rsid w:val="00456574"/>
    <w:rsid w:val="00461F3E"/>
    <w:rsid w:val="004636A3"/>
    <w:rsid w:val="0046575F"/>
    <w:rsid w:val="00474D13"/>
    <w:rsid w:val="00481728"/>
    <w:rsid w:val="00482716"/>
    <w:rsid w:val="00483C88"/>
    <w:rsid w:val="00486CCA"/>
    <w:rsid w:val="004873CB"/>
    <w:rsid w:val="004A0FCF"/>
    <w:rsid w:val="004A2398"/>
    <w:rsid w:val="004A2851"/>
    <w:rsid w:val="004A380D"/>
    <w:rsid w:val="004A78C2"/>
    <w:rsid w:val="004A79A5"/>
    <w:rsid w:val="004B08B7"/>
    <w:rsid w:val="004B1295"/>
    <w:rsid w:val="004B1BB8"/>
    <w:rsid w:val="004B5709"/>
    <w:rsid w:val="004C0216"/>
    <w:rsid w:val="004C28A9"/>
    <w:rsid w:val="004C33A1"/>
    <w:rsid w:val="004C5155"/>
    <w:rsid w:val="004D4EDB"/>
    <w:rsid w:val="004D71E4"/>
    <w:rsid w:val="004E41AA"/>
    <w:rsid w:val="004E553B"/>
    <w:rsid w:val="004E6AA4"/>
    <w:rsid w:val="004F0B6F"/>
    <w:rsid w:val="004F585E"/>
    <w:rsid w:val="004F5C60"/>
    <w:rsid w:val="004F623E"/>
    <w:rsid w:val="004F6815"/>
    <w:rsid w:val="0050776B"/>
    <w:rsid w:val="00511A81"/>
    <w:rsid w:val="00514D9F"/>
    <w:rsid w:val="00517440"/>
    <w:rsid w:val="00517629"/>
    <w:rsid w:val="00533F4D"/>
    <w:rsid w:val="0053523B"/>
    <w:rsid w:val="00544270"/>
    <w:rsid w:val="0054607F"/>
    <w:rsid w:val="005540FC"/>
    <w:rsid w:val="00554E17"/>
    <w:rsid w:val="00555B5E"/>
    <w:rsid w:val="005575FF"/>
    <w:rsid w:val="005578F6"/>
    <w:rsid w:val="00575575"/>
    <w:rsid w:val="00576164"/>
    <w:rsid w:val="005772E2"/>
    <w:rsid w:val="00577A28"/>
    <w:rsid w:val="00581832"/>
    <w:rsid w:val="00584D7E"/>
    <w:rsid w:val="00584E46"/>
    <w:rsid w:val="005917B0"/>
    <w:rsid w:val="00591CFF"/>
    <w:rsid w:val="00596A01"/>
    <w:rsid w:val="00597B7F"/>
    <w:rsid w:val="005A0B6D"/>
    <w:rsid w:val="005A1894"/>
    <w:rsid w:val="005A3BE4"/>
    <w:rsid w:val="005B0152"/>
    <w:rsid w:val="005C0250"/>
    <w:rsid w:val="005C4484"/>
    <w:rsid w:val="005E45F1"/>
    <w:rsid w:val="005E6925"/>
    <w:rsid w:val="005F010F"/>
    <w:rsid w:val="005F1555"/>
    <w:rsid w:val="005F243C"/>
    <w:rsid w:val="00605098"/>
    <w:rsid w:val="006066EE"/>
    <w:rsid w:val="00617C12"/>
    <w:rsid w:val="00617DC6"/>
    <w:rsid w:val="0062175A"/>
    <w:rsid w:val="00623F81"/>
    <w:rsid w:val="00624965"/>
    <w:rsid w:val="00633C3B"/>
    <w:rsid w:val="00640C0C"/>
    <w:rsid w:val="0064283C"/>
    <w:rsid w:val="0064691A"/>
    <w:rsid w:val="00654523"/>
    <w:rsid w:val="00664B9C"/>
    <w:rsid w:val="00665054"/>
    <w:rsid w:val="006662E4"/>
    <w:rsid w:val="00670BE7"/>
    <w:rsid w:val="00670D16"/>
    <w:rsid w:val="00671028"/>
    <w:rsid w:val="00684A89"/>
    <w:rsid w:val="00685590"/>
    <w:rsid w:val="00686AD2"/>
    <w:rsid w:val="00690EF2"/>
    <w:rsid w:val="00692B92"/>
    <w:rsid w:val="0069699B"/>
    <w:rsid w:val="006A1485"/>
    <w:rsid w:val="006A217C"/>
    <w:rsid w:val="006A24F3"/>
    <w:rsid w:val="006B4EA1"/>
    <w:rsid w:val="006B7C22"/>
    <w:rsid w:val="006D145A"/>
    <w:rsid w:val="006D5293"/>
    <w:rsid w:val="006F2F58"/>
    <w:rsid w:val="00707806"/>
    <w:rsid w:val="00710550"/>
    <w:rsid w:val="007109B3"/>
    <w:rsid w:val="007172C8"/>
    <w:rsid w:val="00723CD8"/>
    <w:rsid w:val="0073260A"/>
    <w:rsid w:val="007353A8"/>
    <w:rsid w:val="0073576E"/>
    <w:rsid w:val="00740A77"/>
    <w:rsid w:val="007417C3"/>
    <w:rsid w:val="00743701"/>
    <w:rsid w:val="007441B4"/>
    <w:rsid w:val="0076010B"/>
    <w:rsid w:val="00763045"/>
    <w:rsid w:val="00765200"/>
    <w:rsid w:val="007665C5"/>
    <w:rsid w:val="00770BE9"/>
    <w:rsid w:val="0077711F"/>
    <w:rsid w:val="007822CF"/>
    <w:rsid w:val="0078434A"/>
    <w:rsid w:val="007906F7"/>
    <w:rsid w:val="00791607"/>
    <w:rsid w:val="00792079"/>
    <w:rsid w:val="007940FB"/>
    <w:rsid w:val="00795828"/>
    <w:rsid w:val="00797145"/>
    <w:rsid w:val="007A4772"/>
    <w:rsid w:val="007A7139"/>
    <w:rsid w:val="007C3A05"/>
    <w:rsid w:val="007C4EA6"/>
    <w:rsid w:val="007C680E"/>
    <w:rsid w:val="007D0042"/>
    <w:rsid w:val="007D37FA"/>
    <w:rsid w:val="007D4AD3"/>
    <w:rsid w:val="007D646C"/>
    <w:rsid w:val="007E3855"/>
    <w:rsid w:val="007E3885"/>
    <w:rsid w:val="007E51B1"/>
    <w:rsid w:val="007F0CBB"/>
    <w:rsid w:val="007F0DC8"/>
    <w:rsid w:val="007F21D5"/>
    <w:rsid w:val="007F4E77"/>
    <w:rsid w:val="007F5191"/>
    <w:rsid w:val="007F6DF2"/>
    <w:rsid w:val="007F7B94"/>
    <w:rsid w:val="007F7DD2"/>
    <w:rsid w:val="00801FA3"/>
    <w:rsid w:val="00805B8E"/>
    <w:rsid w:val="00814CF1"/>
    <w:rsid w:val="008238EF"/>
    <w:rsid w:val="008277E7"/>
    <w:rsid w:val="0083175C"/>
    <w:rsid w:val="0083188B"/>
    <w:rsid w:val="00835841"/>
    <w:rsid w:val="00843409"/>
    <w:rsid w:val="00851633"/>
    <w:rsid w:val="00854BD4"/>
    <w:rsid w:val="00855EDF"/>
    <w:rsid w:val="008641FF"/>
    <w:rsid w:val="008762CB"/>
    <w:rsid w:val="00880607"/>
    <w:rsid w:val="0088085F"/>
    <w:rsid w:val="00881ACA"/>
    <w:rsid w:val="008821C9"/>
    <w:rsid w:val="0088237A"/>
    <w:rsid w:val="0088599F"/>
    <w:rsid w:val="008876F1"/>
    <w:rsid w:val="008879F7"/>
    <w:rsid w:val="00890E7B"/>
    <w:rsid w:val="0089647C"/>
    <w:rsid w:val="008A3C5E"/>
    <w:rsid w:val="008A3FE0"/>
    <w:rsid w:val="008A4040"/>
    <w:rsid w:val="008B1605"/>
    <w:rsid w:val="008B39DA"/>
    <w:rsid w:val="008C6B57"/>
    <w:rsid w:val="008D6F3B"/>
    <w:rsid w:val="008E32F1"/>
    <w:rsid w:val="008E7031"/>
    <w:rsid w:val="008F4748"/>
    <w:rsid w:val="00901C72"/>
    <w:rsid w:val="00901DD6"/>
    <w:rsid w:val="0090255D"/>
    <w:rsid w:val="009027B5"/>
    <w:rsid w:val="009071CF"/>
    <w:rsid w:val="00916B93"/>
    <w:rsid w:val="00917415"/>
    <w:rsid w:val="00921B50"/>
    <w:rsid w:val="00922DDE"/>
    <w:rsid w:val="0092341B"/>
    <w:rsid w:val="00923988"/>
    <w:rsid w:val="00924BE7"/>
    <w:rsid w:val="0092521A"/>
    <w:rsid w:val="00926864"/>
    <w:rsid w:val="009269CD"/>
    <w:rsid w:val="00931072"/>
    <w:rsid w:val="00932293"/>
    <w:rsid w:val="00937347"/>
    <w:rsid w:val="00937509"/>
    <w:rsid w:val="009424E3"/>
    <w:rsid w:val="00944B69"/>
    <w:rsid w:val="0094710C"/>
    <w:rsid w:val="009640A4"/>
    <w:rsid w:val="00970282"/>
    <w:rsid w:val="00971CAF"/>
    <w:rsid w:val="00972F56"/>
    <w:rsid w:val="00974CB2"/>
    <w:rsid w:val="00975598"/>
    <w:rsid w:val="0098346F"/>
    <w:rsid w:val="00987FA0"/>
    <w:rsid w:val="00996112"/>
    <w:rsid w:val="009A043B"/>
    <w:rsid w:val="009A04A9"/>
    <w:rsid w:val="009A09D0"/>
    <w:rsid w:val="009A1436"/>
    <w:rsid w:val="009A3076"/>
    <w:rsid w:val="009A41B2"/>
    <w:rsid w:val="009A6B84"/>
    <w:rsid w:val="009A7781"/>
    <w:rsid w:val="009B0297"/>
    <w:rsid w:val="009B058C"/>
    <w:rsid w:val="009B2B58"/>
    <w:rsid w:val="009B4412"/>
    <w:rsid w:val="009C26DE"/>
    <w:rsid w:val="009C43B3"/>
    <w:rsid w:val="009C567A"/>
    <w:rsid w:val="009C65AE"/>
    <w:rsid w:val="009D606F"/>
    <w:rsid w:val="009E3EF5"/>
    <w:rsid w:val="009E42C4"/>
    <w:rsid w:val="009F12E6"/>
    <w:rsid w:val="009F432B"/>
    <w:rsid w:val="009F4B82"/>
    <w:rsid w:val="00A0258B"/>
    <w:rsid w:val="00A03A8D"/>
    <w:rsid w:val="00A076A5"/>
    <w:rsid w:val="00A11915"/>
    <w:rsid w:val="00A157D1"/>
    <w:rsid w:val="00A27707"/>
    <w:rsid w:val="00A300CA"/>
    <w:rsid w:val="00A30346"/>
    <w:rsid w:val="00A3042C"/>
    <w:rsid w:val="00A454D4"/>
    <w:rsid w:val="00A522DA"/>
    <w:rsid w:val="00A53FD7"/>
    <w:rsid w:val="00A561F0"/>
    <w:rsid w:val="00A71D73"/>
    <w:rsid w:val="00A72A98"/>
    <w:rsid w:val="00A748FD"/>
    <w:rsid w:val="00A75C84"/>
    <w:rsid w:val="00A77CD4"/>
    <w:rsid w:val="00A80B09"/>
    <w:rsid w:val="00A816BE"/>
    <w:rsid w:val="00A85232"/>
    <w:rsid w:val="00A85B50"/>
    <w:rsid w:val="00A919DD"/>
    <w:rsid w:val="00A978DF"/>
    <w:rsid w:val="00AA0CBA"/>
    <w:rsid w:val="00AA10BB"/>
    <w:rsid w:val="00AA7FFC"/>
    <w:rsid w:val="00AC097E"/>
    <w:rsid w:val="00AC4B5F"/>
    <w:rsid w:val="00AC6141"/>
    <w:rsid w:val="00AC6509"/>
    <w:rsid w:val="00AC6DC8"/>
    <w:rsid w:val="00AC7C16"/>
    <w:rsid w:val="00AD68B7"/>
    <w:rsid w:val="00AD7B72"/>
    <w:rsid w:val="00AE23E1"/>
    <w:rsid w:val="00AE3DF1"/>
    <w:rsid w:val="00AE65B5"/>
    <w:rsid w:val="00AE6ECB"/>
    <w:rsid w:val="00AE7A93"/>
    <w:rsid w:val="00AF24E1"/>
    <w:rsid w:val="00AF328A"/>
    <w:rsid w:val="00AF3E2E"/>
    <w:rsid w:val="00AF426F"/>
    <w:rsid w:val="00AF4280"/>
    <w:rsid w:val="00AF42AD"/>
    <w:rsid w:val="00AF7E81"/>
    <w:rsid w:val="00B00042"/>
    <w:rsid w:val="00B02578"/>
    <w:rsid w:val="00B027FC"/>
    <w:rsid w:val="00B0477C"/>
    <w:rsid w:val="00B15444"/>
    <w:rsid w:val="00B2141C"/>
    <w:rsid w:val="00B21681"/>
    <w:rsid w:val="00B22026"/>
    <w:rsid w:val="00B271F8"/>
    <w:rsid w:val="00B279B4"/>
    <w:rsid w:val="00B321E0"/>
    <w:rsid w:val="00B33192"/>
    <w:rsid w:val="00B36217"/>
    <w:rsid w:val="00B37E71"/>
    <w:rsid w:val="00B44CA1"/>
    <w:rsid w:val="00B45AF5"/>
    <w:rsid w:val="00B50B54"/>
    <w:rsid w:val="00B52CAE"/>
    <w:rsid w:val="00B53D28"/>
    <w:rsid w:val="00B55832"/>
    <w:rsid w:val="00B56219"/>
    <w:rsid w:val="00B60227"/>
    <w:rsid w:val="00B61311"/>
    <w:rsid w:val="00B634F3"/>
    <w:rsid w:val="00B64225"/>
    <w:rsid w:val="00B72CFC"/>
    <w:rsid w:val="00B7417C"/>
    <w:rsid w:val="00B749C0"/>
    <w:rsid w:val="00B763B9"/>
    <w:rsid w:val="00B81228"/>
    <w:rsid w:val="00B825B9"/>
    <w:rsid w:val="00B8280E"/>
    <w:rsid w:val="00B91D25"/>
    <w:rsid w:val="00B92147"/>
    <w:rsid w:val="00B93CCC"/>
    <w:rsid w:val="00B96BE1"/>
    <w:rsid w:val="00BA257A"/>
    <w:rsid w:val="00BB098C"/>
    <w:rsid w:val="00BC3D71"/>
    <w:rsid w:val="00BC4476"/>
    <w:rsid w:val="00BC4532"/>
    <w:rsid w:val="00BD7C5B"/>
    <w:rsid w:val="00BE38DB"/>
    <w:rsid w:val="00BE3BC7"/>
    <w:rsid w:val="00BE548D"/>
    <w:rsid w:val="00BE723D"/>
    <w:rsid w:val="00C013F7"/>
    <w:rsid w:val="00C01865"/>
    <w:rsid w:val="00C02001"/>
    <w:rsid w:val="00C023FF"/>
    <w:rsid w:val="00C03669"/>
    <w:rsid w:val="00C12977"/>
    <w:rsid w:val="00C12A71"/>
    <w:rsid w:val="00C13003"/>
    <w:rsid w:val="00C223C4"/>
    <w:rsid w:val="00C22733"/>
    <w:rsid w:val="00C22A30"/>
    <w:rsid w:val="00C24227"/>
    <w:rsid w:val="00C244D2"/>
    <w:rsid w:val="00C24B6A"/>
    <w:rsid w:val="00C25943"/>
    <w:rsid w:val="00C27345"/>
    <w:rsid w:val="00C32E61"/>
    <w:rsid w:val="00C35F6E"/>
    <w:rsid w:val="00C42B51"/>
    <w:rsid w:val="00C44572"/>
    <w:rsid w:val="00C46BF9"/>
    <w:rsid w:val="00C475B4"/>
    <w:rsid w:val="00C518C7"/>
    <w:rsid w:val="00C5260F"/>
    <w:rsid w:val="00C52CEF"/>
    <w:rsid w:val="00C55327"/>
    <w:rsid w:val="00C561C8"/>
    <w:rsid w:val="00C61D29"/>
    <w:rsid w:val="00C64DCD"/>
    <w:rsid w:val="00C72AC9"/>
    <w:rsid w:val="00C77C4E"/>
    <w:rsid w:val="00C82F1E"/>
    <w:rsid w:val="00C86780"/>
    <w:rsid w:val="00C86A62"/>
    <w:rsid w:val="00C904FB"/>
    <w:rsid w:val="00CA225B"/>
    <w:rsid w:val="00CA327B"/>
    <w:rsid w:val="00CA34F2"/>
    <w:rsid w:val="00CA350A"/>
    <w:rsid w:val="00CA3AD2"/>
    <w:rsid w:val="00CA3E99"/>
    <w:rsid w:val="00CA4F30"/>
    <w:rsid w:val="00CB03C7"/>
    <w:rsid w:val="00CB58EC"/>
    <w:rsid w:val="00CC02DA"/>
    <w:rsid w:val="00CC103A"/>
    <w:rsid w:val="00CC107E"/>
    <w:rsid w:val="00CC63CE"/>
    <w:rsid w:val="00CD2DAF"/>
    <w:rsid w:val="00CD3967"/>
    <w:rsid w:val="00CD3975"/>
    <w:rsid w:val="00CD54D4"/>
    <w:rsid w:val="00CD57F4"/>
    <w:rsid w:val="00CE2667"/>
    <w:rsid w:val="00CE3582"/>
    <w:rsid w:val="00CE6352"/>
    <w:rsid w:val="00CE7B7D"/>
    <w:rsid w:val="00CF1631"/>
    <w:rsid w:val="00CF250F"/>
    <w:rsid w:val="00CF2C6B"/>
    <w:rsid w:val="00CF549D"/>
    <w:rsid w:val="00D003A7"/>
    <w:rsid w:val="00D044CE"/>
    <w:rsid w:val="00D0679D"/>
    <w:rsid w:val="00D103FE"/>
    <w:rsid w:val="00D14B29"/>
    <w:rsid w:val="00D211DD"/>
    <w:rsid w:val="00D26DEE"/>
    <w:rsid w:val="00D27260"/>
    <w:rsid w:val="00D3017E"/>
    <w:rsid w:val="00D43705"/>
    <w:rsid w:val="00D4485F"/>
    <w:rsid w:val="00D46A5A"/>
    <w:rsid w:val="00D51D73"/>
    <w:rsid w:val="00D52C01"/>
    <w:rsid w:val="00D550E9"/>
    <w:rsid w:val="00D55BD6"/>
    <w:rsid w:val="00D60B61"/>
    <w:rsid w:val="00D66523"/>
    <w:rsid w:val="00D666B0"/>
    <w:rsid w:val="00D71A33"/>
    <w:rsid w:val="00D7474A"/>
    <w:rsid w:val="00D82153"/>
    <w:rsid w:val="00D85C70"/>
    <w:rsid w:val="00D87B64"/>
    <w:rsid w:val="00D9700D"/>
    <w:rsid w:val="00D97195"/>
    <w:rsid w:val="00DA4F0B"/>
    <w:rsid w:val="00DA7274"/>
    <w:rsid w:val="00DB131E"/>
    <w:rsid w:val="00DB3DA1"/>
    <w:rsid w:val="00DC0101"/>
    <w:rsid w:val="00DC68D1"/>
    <w:rsid w:val="00DC766A"/>
    <w:rsid w:val="00DC7974"/>
    <w:rsid w:val="00DD3ECB"/>
    <w:rsid w:val="00DD5613"/>
    <w:rsid w:val="00DD7CB1"/>
    <w:rsid w:val="00DE66C8"/>
    <w:rsid w:val="00DF6E02"/>
    <w:rsid w:val="00DF6E16"/>
    <w:rsid w:val="00DF72A5"/>
    <w:rsid w:val="00E00360"/>
    <w:rsid w:val="00E01B85"/>
    <w:rsid w:val="00E06F68"/>
    <w:rsid w:val="00E0792C"/>
    <w:rsid w:val="00E159AD"/>
    <w:rsid w:val="00E21B51"/>
    <w:rsid w:val="00E22A48"/>
    <w:rsid w:val="00E26B4B"/>
    <w:rsid w:val="00E30431"/>
    <w:rsid w:val="00E33089"/>
    <w:rsid w:val="00E33402"/>
    <w:rsid w:val="00E41BC0"/>
    <w:rsid w:val="00E4348E"/>
    <w:rsid w:val="00E46499"/>
    <w:rsid w:val="00E4659B"/>
    <w:rsid w:val="00E55D59"/>
    <w:rsid w:val="00E56773"/>
    <w:rsid w:val="00E64E43"/>
    <w:rsid w:val="00E650A9"/>
    <w:rsid w:val="00E65B95"/>
    <w:rsid w:val="00E72F69"/>
    <w:rsid w:val="00E76878"/>
    <w:rsid w:val="00E82338"/>
    <w:rsid w:val="00E90B1E"/>
    <w:rsid w:val="00E96638"/>
    <w:rsid w:val="00E96D61"/>
    <w:rsid w:val="00EA632D"/>
    <w:rsid w:val="00EB10AE"/>
    <w:rsid w:val="00EC28EA"/>
    <w:rsid w:val="00ED4264"/>
    <w:rsid w:val="00ED61AF"/>
    <w:rsid w:val="00ED7A19"/>
    <w:rsid w:val="00EE0D21"/>
    <w:rsid w:val="00EE1D27"/>
    <w:rsid w:val="00EE71E1"/>
    <w:rsid w:val="00EF1F54"/>
    <w:rsid w:val="00EF223D"/>
    <w:rsid w:val="00EF6DCE"/>
    <w:rsid w:val="00F012BE"/>
    <w:rsid w:val="00F01B51"/>
    <w:rsid w:val="00F032C3"/>
    <w:rsid w:val="00F103B1"/>
    <w:rsid w:val="00F11C28"/>
    <w:rsid w:val="00F12BCE"/>
    <w:rsid w:val="00F17161"/>
    <w:rsid w:val="00F1739D"/>
    <w:rsid w:val="00F2095A"/>
    <w:rsid w:val="00F21B03"/>
    <w:rsid w:val="00F228DF"/>
    <w:rsid w:val="00F22FD3"/>
    <w:rsid w:val="00F33E95"/>
    <w:rsid w:val="00F34039"/>
    <w:rsid w:val="00F346F6"/>
    <w:rsid w:val="00F36F2D"/>
    <w:rsid w:val="00F45C96"/>
    <w:rsid w:val="00F47986"/>
    <w:rsid w:val="00F5407A"/>
    <w:rsid w:val="00F56807"/>
    <w:rsid w:val="00F6269B"/>
    <w:rsid w:val="00F64AE7"/>
    <w:rsid w:val="00F6637B"/>
    <w:rsid w:val="00F6751E"/>
    <w:rsid w:val="00F70D9C"/>
    <w:rsid w:val="00F737D6"/>
    <w:rsid w:val="00F742B1"/>
    <w:rsid w:val="00F74972"/>
    <w:rsid w:val="00F83B66"/>
    <w:rsid w:val="00F8401C"/>
    <w:rsid w:val="00F843BA"/>
    <w:rsid w:val="00F855B9"/>
    <w:rsid w:val="00F86C39"/>
    <w:rsid w:val="00F94638"/>
    <w:rsid w:val="00F951EE"/>
    <w:rsid w:val="00FA3B49"/>
    <w:rsid w:val="00FA4008"/>
    <w:rsid w:val="00FB2B85"/>
    <w:rsid w:val="00FB5595"/>
    <w:rsid w:val="00FB76A8"/>
    <w:rsid w:val="00FB7D28"/>
    <w:rsid w:val="00FC2C85"/>
    <w:rsid w:val="00FC3953"/>
    <w:rsid w:val="00FC6E5C"/>
    <w:rsid w:val="00FC7715"/>
    <w:rsid w:val="00FD1CD2"/>
    <w:rsid w:val="00FD7E1B"/>
    <w:rsid w:val="00FE6152"/>
    <w:rsid w:val="00FE7FAF"/>
    <w:rsid w:val="00FF2975"/>
    <w:rsid w:val="00FF2D56"/>
    <w:rsid w:val="00FF5ED0"/>
    <w:rsid w:val="00FF7B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3EF65B2"/>
  <w15:chartTrackingRefBased/>
  <w15:docId w15:val="{DFF662B3-55F7-4345-9316-7F154967D7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sid w:val="00FE6152"/>
    <w:rPr>
      <w:color w:val="0000FF"/>
      <w:u w:val="single"/>
    </w:rPr>
  </w:style>
  <w:style w:type="paragraph" w:styleId="Sprechblasentext">
    <w:name w:val="Balloon Text"/>
    <w:basedOn w:val="Standard"/>
    <w:semiHidden/>
    <w:rsid w:val="003539C2"/>
    <w:rPr>
      <w:rFonts w:ascii="Tahoma" w:hAnsi="Tahoma" w:cs="Tahoma"/>
      <w:sz w:val="16"/>
      <w:szCs w:val="16"/>
    </w:rPr>
  </w:style>
  <w:style w:type="paragraph" w:customStyle="1" w:styleId="FarbigeListe-Akzent11">
    <w:name w:val="Farbige Liste - Akzent 11"/>
    <w:basedOn w:val="Standard"/>
    <w:uiPriority w:val="34"/>
    <w:qFormat/>
    <w:rsid w:val="00A77CD4"/>
    <w:pPr>
      <w:ind w:left="720"/>
      <w:contextualSpacing/>
    </w:pPr>
    <w:rPr>
      <w:szCs w:val="24"/>
    </w:rPr>
  </w:style>
  <w:style w:type="paragraph" w:styleId="Kopfzeile">
    <w:name w:val="header"/>
    <w:basedOn w:val="Standard"/>
    <w:link w:val="KopfzeileZchn"/>
    <w:uiPriority w:val="99"/>
    <w:unhideWhenUsed/>
    <w:rsid w:val="001B3D0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1B3D08"/>
    <w:rPr>
      <w:sz w:val="24"/>
    </w:rPr>
  </w:style>
  <w:style w:type="paragraph" w:styleId="Fuzeile">
    <w:name w:val="footer"/>
    <w:basedOn w:val="Standard"/>
    <w:link w:val="FuzeileZchn"/>
    <w:uiPriority w:val="99"/>
    <w:unhideWhenUsed/>
    <w:rsid w:val="001B3D0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1B3D08"/>
    <w:rPr>
      <w:sz w:val="24"/>
    </w:rPr>
  </w:style>
  <w:style w:type="character" w:styleId="NichtaufgelsteErwhnung">
    <w:name w:val="Unresolved Mention"/>
    <w:uiPriority w:val="99"/>
    <w:semiHidden/>
    <w:unhideWhenUsed/>
    <w:rsid w:val="000F31D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242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883022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48070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78139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15182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16870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94245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169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8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034019">
          <w:marLeft w:val="44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191978">
          <w:marLeft w:val="44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272667">
          <w:marLeft w:val="44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668718">
          <w:marLeft w:val="44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082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33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080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24057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499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16482">
          <w:marLeft w:val="188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692543">
          <w:marLeft w:val="188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258332">
          <w:marLeft w:val="188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19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8247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188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813524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08685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083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14311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609142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56852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98058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80188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224230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62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869609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26679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20439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38377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766354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430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85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18527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19166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723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89240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62237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080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954252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25126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910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27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4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37825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17030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1159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452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850491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52751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966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75299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68828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95177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03693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C0F16B-9230-AE4D-B99C-9E02FEF276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452</Words>
  <Characters>2850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Presseinformation zur Heimtex 2024</vt:lpstr>
    </vt:vector>
  </TitlesOfParts>
  <Company/>
  <LinksUpToDate>false</LinksUpToDate>
  <CharactersWithSpaces>3296</CharactersWithSpaces>
  <SharedDoc>false</SharedDoc>
  <HLinks>
    <vt:vector size="6" baseType="variant">
      <vt:variant>
        <vt:i4>7471158</vt:i4>
      </vt:variant>
      <vt:variant>
        <vt:i4>0</vt:i4>
      </vt:variant>
      <vt:variant>
        <vt:i4>0</vt:i4>
      </vt:variant>
      <vt:variant>
        <vt:i4>5</vt:i4>
      </vt:variant>
      <vt:variant>
        <vt:lpwstr>http://www.decoteam.de/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Presseinformation zur Heimtex 2024</dc:title>
  <dc:subject>Ankündigung Trendthemen</dc:subject>
  <dc:creator>Birgit Schlenker</dc:creator>
  <cp:keywords/>
  <cp:lastModifiedBy>Birgit Schlenker-Rottluff</cp:lastModifiedBy>
  <cp:revision>11</cp:revision>
  <cp:lastPrinted>2023-09-07T14:02:00Z</cp:lastPrinted>
  <dcterms:created xsi:type="dcterms:W3CDTF">2024-08-16T09:54:00Z</dcterms:created>
  <dcterms:modified xsi:type="dcterms:W3CDTF">2024-08-20T09:05:00Z</dcterms:modified>
</cp:coreProperties>
</file>